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616" w:rsidRPr="006E690B" w:rsidRDefault="006E690B" w:rsidP="00854FF2">
      <w:pPr>
        <w:jc w:val="center"/>
        <w:rPr>
          <w:rFonts w:ascii="Arial" w:hAnsi="Arial" w:cs="Arial"/>
          <w:b/>
          <w:sz w:val="28"/>
          <w:szCs w:val="28"/>
        </w:rPr>
      </w:pPr>
      <w:bookmarkStart w:id="0" w:name="_GoBack"/>
      <w:bookmarkEnd w:id="0"/>
      <w:r w:rsidRPr="006E690B">
        <w:rPr>
          <w:rFonts w:ascii="Arial" w:hAnsi="Arial" w:cs="Arial"/>
          <w:b/>
          <w:sz w:val="28"/>
          <w:szCs w:val="28"/>
        </w:rPr>
        <w:t>SYMAAG General Election May 2015</w:t>
      </w:r>
      <w:r w:rsidR="00854FF2" w:rsidRPr="00854FF2">
        <w:rPr>
          <w:rFonts w:ascii="Arial" w:hAnsi="Arial" w:cs="Arial"/>
          <w:b/>
          <w:sz w:val="28"/>
          <w:szCs w:val="28"/>
        </w:rPr>
        <w:t xml:space="preserve"> </w:t>
      </w:r>
      <w:r w:rsidR="00854FF2" w:rsidRPr="006E690B">
        <w:rPr>
          <w:rFonts w:ascii="Arial" w:hAnsi="Arial" w:cs="Arial"/>
          <w:b/>
          <w:sz w:val="28"/>
          <w:szCs w:val="28"/>
        </w:rPr>
        <w:t>Pledges</w:t>
      </w:r>
      <w:r w:rsidRPr="006E690B">
        <w:rPr>
          <w:rFonts w:ascii="Arial" w:hAnsi="Arial" w:cs="Arial"/>
          <w:b/>
          <w:sz w:val="28"/>
          <w:szCs w:val="28"/>
        </w:rPr>
        <w:t xml:space="preserve"> </w:t>
      </w:r>
      <w:r>
        <w:rPr>
          <w:rFonts w:ascii="Arial" w:hAnsi="Arial" w:cs="Arial"/>
          <w:b/>
          <w:sz w:val="28"/>
          <w:szCs w:val="28"/>
        </w:rPr>
        <w:t>Briefing</w:t>
      </w:r>
    </w:p>
    <w:p w:rsidR="006E690B" w:rsidRDefault="006E690B" w:rsidP="00854FF2">
      <w:pPr>
        <w:jc w:val="center"/>
        <w:rPr>
          <w:rFonts w:ascii="Arial" w:hAnsi="Arial" w:cs="Arial"/>
          <w:b/>
          <w:sz w:val="28"/>
          <w:szCs w:val="28"/>
        </w:rPr>
      </w:pPr>
      <w:r w:rsidRPr="006E690B">
        <w:rPr>
          <w:rFonts w:ascii="Arial" w:hAnsi="Arial" w:cs="Arial"/>
          <w:b/>
          <w:sz w:val="28"/>
          <w:szCs w:val="28"/>
        </w:rPr>
        <w:t xml:space="preserve">A </w:t>
      </w:r>
      <w:r>
        <w:rPr>
          <w:rFonts w:ascii="Arial" w:hAnsi="Arial" w:cs="Arial"/>
          <w:b/>
          <w:sz w:val="28"/>
          <w:szCs w:val="28"/>
        </w:rPr>
        <w:t>Guide</w:t>
      </w:r>
      <w:r w:rsidRPr="006E690B">
        <w:rPr>
          <w:rFonts w:ascii="Arial" w:hAnsi="Arial" w:cs="Arial"/>
          <w:b/>
          <w:sz w:val="28"/>
          <w:szCs w:val="28"/>
        </w:rPr>
        <w:t xml:space="preserve"> for Candidates</w:t>
      </w:r>
    </w:p>
    <w:p w:rsidR="006E690B" w:rsidRDefault="006E690B">
      <w:pPr>
        <w:rPr>
          <w:rFonts w:ascii="Arial" w:hAnsi="Arial" w:cs="Arial"/>
          <w:b/>
          <w:sz w:val="28"/>
          <w:szCs w:val="28"/>
        </w:rPr>
      </w:pPr>
    </w:p>
    <w:p w:rsidR="00C03CA8" w:rsidRDefault="00C03CA8" w:rsidP="00AB6537">
      <w:pPr>
        <w:spacing w:line="360" w:lineRule="auto"/>
        <w:jc w:val="both"/>
        <w:rPr>
          <w:rFonts w:ascii="Arial" w:hAnsi="Arial" w:cs="Arial"/>
          <w:sz w:val="24"/>
          <w:szCs w:val="24"/>
          <w:u w:val="single"/>
        </w:rPr>
      </w:pPr>
    </w:p>
    <w:p w:rsidR="00C03CA8" w:rsidRDefault="00C03CA8" w:rsidP="00AB6537">
      <w:pPr>
        <w:spacing w:line="360" w:lineRule="auto"/>
        <w:jc w:val="both"/>
        <w:rPr>
          <w:rFonts w:ascii="Arial" w:hAnsi="Arial" w:cs="Arial"/>
          <w:sz w:val="24"/>
          <w:szCs w:val="24"/>
          <w:u w:val="single"/>
        </w:rPr>
      </w:pPr>
    </w:p>
    <w:p w:rsidR="006E690B" w:rsidRPr="006E690B" w:rsidRDefault="006E690B" w:rsidP="00AB6537">
      <w:pPr>
        <w:spacing w:line="360" w:lineRule="auto"/>
        <w:jc w:val="both"/>
        <w:rPr>
          <w:rFonts w:ascii="Arial" w:hAnsi="Arial" w:cs="Arial"/>
          <w:sz w:val="24"/>
          <w:szCs w:val="24"/>
          <w:u w:val="single"/>
        </w:rPr>
      </w:pPr>
      <w:r w:rsidRPr="006E690B">
        <w:rPr>
          <w:rFonts w:ascii="Arial" w:hAnsi="Arial" w:cs="Arial"/>
          <w:sz w:val="24"/>
          <w:szCs w:val="24"/>
          <w:u w:val="single"/>
        </w:rPr>
        <w:t>Those seeking asylum should have the right to work whilst in the U.K.</w:t>
      </w:r>
    </w:p>
    <w:p w:rsidR="006E690B" w:rsidRDefault="006E690B" w:rsidP="00AB6537">
      <w:pPr>
        <w:spacing w:line="360" w:lineRule="auto"/>
        <w:jc w:val="both"/>
        <w:rPr>
          <w:rFonts w:ascii="Arial" w:hAnsi="Arial" w:cs="Arial"/>
          <w:sz w:val="24"/>
          <w:szCs w:val="24"/>
        </w:rPr>
      </w:pPr>
      <w:r w:rsidRPr="006E690B">
        <w:rPr>
          <w:rFonts w:ascii="Arial" w:hAnsi="Arial" w:cs="Arial"/>
          <w:sz w:val="24"/>
          <w:szCs w:val="24"/>
        </w:rPr>
        <w:t>At present</w:t>
      </w:r>
      <w:r>
        <w:rPr>
          <w:rFonts w:ascii="Arial" w:hAnsi="Arial" w:cs="Arial"/>
          <w:sz w:val="24"/>
          <w:szCs w:val="24"/>
        </w:rPr>
        <w:t xml:space="preserve"> those seeking asylum and protection in the U.K. are not allowed to work. In fact those who do seek to work to support themselves and their</w:t>
      </w:r>
      <w:r w:rsidR="00EE14FB">
        <w:rPr>
          <w:rFonts w:ascii="Arial" w:hAnsi="Arial" w:cs="Arial"/>
          <w:sz w:val="24"/>
          <w:szCs w:val="24"/>
        </w:rPr>
        <w:t xml:space="preserve"> families whilst waiting for the outcomes of asylum claims and appeals can be imprisoned.</w:t>
      </w:r>
    </w:p>
    <w:p w:rsidR="00854FF2" w:rsidRDefault="00EE14FB" w:rsidP="00C03CA8">
      <w:pPr>
        <w:spacing w:line="360" w:lineRule="auto"/>
        <w:jc w:val="both"/>
        <w:rPr>
          <w:rFonts w:ascii="Arial" w:hAnsi="Arial" w:cs="Arial"/>
          <w:sz w:val="24"/>
          <w:szCs w:val="24"/>
        </w:rPr>
      </w:pPr>
      <w:r>
        <w:rPr>
          <w:rFonts w:ascii="Arial" w:hAnsi="Arial" w:cs="Arial"/>
          <w:sz w:val="24"/>
          <w:szCs w:val="24"/>
        </w:rPr>
        <w:t xml:space="preserve">Single asylum seekers receive ‘support’ </w:t>
      </w:r>
      <w:r w:rsidR="00614121">
        <w:rPr>
          <w:rFonts w:ascii="Arial" w:hAnsi="Arial" w:cs="Arial"/>
          <w:sz w:val="24"/>
          <w:szCs w:val="24"/>
        </w:rPr>
        <w:t xml:space="preserve">at </w:t>
      </w:r>
      <w:r>
        <w:rPr>
          <w:rFonts w:ascii="Arial" w:hAnsi="Arial" w:cs="Arial"/>
          <w:sz w:val="24"/>
          <w:szCs w:val="24"/>
        </w:rPr>
        <w:t>around £5 a day; which has been frozen since 2011.The ban on work leaves them and their families impoverished. The majority of asylum seekers have secondary or higher education</w:t>
      </w:r>
      <w:r w:rsidR="00614121">
        <w:rPr>
          <w:rFonts w:ascii="Arial" w:hAnsi="Arial" w:cs="Arial"/>
          <w:sz w:val="24"/>
          <w:szCs w:val="24"/>
        </w:rPr>
        <w:t xml:space="preserve"> and become demoralised not being able to use their skills</w:t>
      </w:r>
      <w:r w:rsidR="00924542">
        <w:rPr>
          <w:rFonts w:ascii="Arial" w:hAnsi="Arial" w:cs="Arial"/>
          <w:sz w:val="24"/>
          <w:szCs w:val="24"/>
        </w:rPr>
        <w:t xml:space="preserve"> to support their families</w:t>
      </w:r>
      <w:r w:rsidR="00614121">
        <w:rPr>
          <w:rFonts w:ascii="Arial" w:hAnsi="Arial" w:cs="Arial"/>
          <w:sz w:val="24"/>
          <w:szCs w:val="24"/>
        </w:rPr>
        <w:t xml:space="preserve">. </w:t>
      </w:r>
    </w:p>
    <w:p w:rsidR="00C03CA8" w:rsidRDefault="00C03CA8" w:rsidP="00920A56">
      <w:pPr>
        <w:spacing w:line="360" w:lineRule="auto"/>
        <w:rPr>
          <w:rFonts w:ascii="Arial" w:hAnsi="Arial" w:cs="Arial"/>
          <w:sz w:val="24"/>
          <w:szCs w:val="24"/>
          <w:u w:val="single"/>
        </w:rPr>
      </w:pPr>
    </w:p>
    <w:p w:rsidR="00C03CA8" w:rsidRDefault="00C03CA8" w:rsidP="00920A56">
      <w:pPr>
        <w:spacing w:line="360" w:lineRule="auto"/>
        <w:rPr>
          <w:rFonts w:ascii="Arial" w:hAnsi="Arial" w:cs="Arial"/>
          <w:sz w:val="24"/>
          <w:szCs w:val="24"/>
          <w:u w:val="single"/>
        </w:rPr>
      </w:pPr>
    </w:p>
    <w:p w:rsidR="00C03CA8" w:rsidRDefault="00C03CA8" w:rsidP="00920A56">
      <w:pPr>
        <w:spacing w:line="360" w:lineRule="auto"/>
        <w:rPr>
          <w:rFonts w:ascii="Arial" w:hAnsi="Arial" w:cs="Arial"/>
          <w:sz w:val="24"/>
          <w:szCs w:val="24"/>
          <w:u w:val="single"/>
        </w:rPr>
      </w:pPr>
    </w:p>
    <w:p w:rsidR="005B5EBB" w:rsidRPr="00AB6537" w:rsidRDefault="00534D76" w:rsidP="00920A56">
      <w:pPr>
        <w:spacing w:line="360" w:lineRule="auto"/>
        <w:rPr>
          <w:rFonts w:ascii="Arial" w:hAnsi="Arial" w:cs="Arial"/>
          <w:sz w:val="24"/>
          <w:szCs w:val="24"/>
        </w:rPr>
      </w:pPr>
      <w:r w:rsidRPr="00AB6537">
        <w:rPr>
          <w:rFonts w:ascii="Arial" w:hAnsi="Arial" w:cs="Arial"/>
          <w:sz w:val="24"/>
          <w:szCs w:val="24"/>
          <w:u w:val="single"/>
        </w:rPr>
        <w:t>Replace azure cards with adequate cash support for asylum seekers whilst in the U.K.</w:t>
      </w:r>
      <w:r w:rsidR="005B5EBB" w:rsidRPr="00AB6537">
        <w:rPr>
          <w:rFonts w:ascii="Arial" w:hAnsi="Arial" w:cs="Arial"/>
          <w:sz w:val="24"/>
          <w:szCs w:val="24"/>
        </w:rPr>
        <w:t xml:space="preserve"> </w:t>
      </w:r>
    </w:p>
    <w:p w:rsidR="005B5EBB" w:rsidRPr="00AB6537" w:rsidRDefault="005B5EBB" w:rsidP="00920A56">
      <w:pPr>
        <w:spacing w:line="360" w:lineRule="auto"/>
        <w:rPr>
          <w:rFonts w:ascii="Arial" w:hAnsi="Arial" w:cs="Arial"/>
          <w:sz w:val="24"/>
          <w:szCs w:val="24"/>
        </w:rPr>
      </w:pPr>
      <w:r w:rsidRPr="00AB6537">
        <w:rPr>
          <w:rFonts w:ascii="Arial" w:hAnsi="Arial" w:cs="Arial"/>
          <w:sz w:val="24"/>
          <w:szCs w:val="24"/>
        </w:rPr>
        <w:t>The Azure Card replaced the voucher system in 2009</w:t>
      </w:r>
      <w:r w:rsidR="005674C9" w:rsidRPr="00AB6537">
        <w:rPr>
          <w:rFonts w:ascii="Arial" w:hAnsi="Arial" w:cs="Arial"/>
          <w:sz w:val="24"/>
          <w:szCs w:val="24"/>
        </w:rPr>
        <w:t xml:space="preserve">.The cashless support is available to those asylum seekers who have exhausted the claims and appeals systems and who cannot return to their countries of origin and vulnerable claimants who would be destitute without support. The </w:t>
      </w:r>
      <w:r w:rsidR="00AB6537" w:rsidRPr="00AB6537">
        <w:rPr>
          <w:rFonts w:ascii="Arial" w:hAnsi="Arial" w:cs="Arial"/>
          <w:sz w:val="24"/>
          <w:szCs w:val="24"/>
        </w:rPr>
        <w:t>card is</w:t>
      </w:r>
      <w:r w:rsidR="005674C9" w:rsidRPr="00AB6537">
        <w:rPr>
          <w:rFonts w:ascii="Arial" w:hAnsi="Arial" w:cs="Arial"/>
          <w:sz w:val="24"/>
          <w:szCs w:val="24"/>
        </w:rPr>
        <w:t xml:space="preserve"> loaded weekly with £35.39.The card is not accepted in all supermarkets; it often does not work or is refused because of till problems .It does not allow purchase of many items essential for a decent life. It causes users to be embarrassed and stigmatised when using the Card</w:t>
      </w:r>
      <w:r w:rsidR="00AB6537" w:rsidRPr="00AB6537">
        <w:rPr>
          <w:rFonts w:ascii="Arial" w:hAnsi="Arial" w:cs="Arial"/>
          <w:sz w:val="24"/>
          <w:szCs w:val="24"/>
        </w:rPr>
        <w:t>. British Red Cross research in 2014 found that</w:t>
      </w:r>
    </w:p>
    <w:p w:rsidR="005B5EBB" w:rsidRPr="005B5EBB" w:rsidRDefault="00AB6537" w:rsidP="00920A56">
      <w:pPr>
        <w:spacing w:after="0" w:line="360" w:lineRule="auto"/>
        <w:rPr>
          <w:rFonts w:ascii="Arial" w:eastAsia="Times New Roman" w:hAnsi="Arial" w:cs="Arial"/>
          <w:i/>
          <w:sz w:val="24"/>
          <w:szCs w:val="24"/>
          <w:lang w:eastAsia="en-GB"/>
        </w:rPr>
      </w:pPr>
      <w:r w:rsidRPr="00AB6537">
        <w:rPr>
          <w:rFonts w:ascii="Arial" w:eastAsia="Times New Roman" w:hAnsi="Arial" w:cs="Arial"/>
          <w:i/>
          <w:sz w:val="24"/>
          <w:szCs w:val="24"/>
          <w:lang w:eastAsia="en-GB"/>
        </w:rPr>
        <w:t>“</w:t>
      </w:r>
      <w:r w:rsidR="005B5EBB" w:rsidRPr="005B5EBB">
        <w:rPr>
          <w:rFonts w:ascii="Arial" w:eastAsia="Times New Roman" w:hAnsi="Arial" w:cs="Arial"/>
          <w:i/>
          <w:sz w:val="24"/>
          <w:szCs w:val="24"/>
          <w:lang w:eastAsia="en-GB"/>
        </w:rPr>
        <w:t>The Azure card system has a real impact on users’ mental health.</w:t>
      </w:r>
    </w:p>
    <w:p w:rsidR="005B5EBB" w:rsidRDefault="005B5EBB" w:rsidP="00920A56">
      <w:pPr>
        <w:spacing w:after="0" w:line="360" w:lineRule="auto"/>
        <w:rPr>
          <w:rFonts w:ascii="Arial" w:eastAsia="Times New Roman" w:hAnsi="Arial" w:cs="Arial"/>
          <w:i/>
          <w:sz w:val="24"/>
          <w:szCs w:val="24"/>
          <w:lang w:eastAsia="en-GB"/>
        </w:rPr>
      </w:pPr>
      <w:r w:rsidRPr="005B5EBB">
        <w:rPr>
          <w:rFonts w:ascii="Arial" w:eastAsia="Times New Roman" w:hAnsi="Arial" w:cs="Arial"/>
          <w:i/>
          <w:sz w:val="24"/>
          <w:szCs w:val="24"/>
          <w:lang w:eastAsia="en-GB"/>
        </w:rPr>
        <w:t>Azure card users feel embarrassed, anxious</w:t>
      </w:r>
      <w:r w:rsidR="00AB6537" w:rsidRPr="00AB6537">
        <w:rPr>
          <w:rFonts w:ascii="Arial" w:eastAsia="Times New Roman" w:hAnsi="Arial" w:cs="Arial"/>
          <w:i/>
          <w:sz w:val="24"/>
          <w:szCs w:val="24"/>
          <w:lang w:eastAsia="en-GB"/>
        </w:rPr>
        <w:t xml:space="preserve"> </w:t>
      </w:r>
      <w:r w:rsidRPr="005B5EBB">
        <w:rPr>
          <w:rFonts w:ascii="Arial" w:eastAsia="Times New Roman" w:hAnsi="Arial" w:cs="Arial"/>
          <w:i/>
          <w:sz w:val="24"/>
          <w:szCs w:val="24"/>
          <w:lang w:eastAsia="en-GB"/>
        </w:rPr>
        <w:t>and trapped.</w:t>
      </w:r>
      <w:r w:rsidR="00AB6537" w:rsidRPr="00AB6537">
        <w:rPr>
          <w:rFonts w:ascii="Arial" w:eastAsia="Times New Roman" w:hAnsi="Arial" w:cs="Arial"/>
          <w:i/>
          <w:sz w:val="24"/>
          <w:szCs w:val="24"/>
          <w:lang w:eastAsia="en-GB"/>
        </w:rPr>
        <w:t>”</w:t>
      </w:r>
    </w:p>
    <w:p w:rsidR="00AB6537" w:rsidRDefault="00AB6537" w:rsidP="00920A56">
      <w:pPr>
        <w:spacing w:after="0" w:line="360" w:lineRule="auto"/>
        <w:rPr>
          <w:rFonts w:ascii="Arial" w:eastAsia="Times New Roman" w:hAnsi="Arial" w:cs="Arial"/>
          <w:i/>
          <w:sz w:val="24"/>
          <w:szCs w:val="24"/>
          <w:lang w:eastAsia="en-GB"/>
        </w:rPr>
      </w:pPr>
    </w:p>
    <w:p w:rsidR="00AB6537" w:rsidRPr="00AB6537" w:rsidRDefault="00AB6537" w:rsidP="00920A56">
      <w:pPr>
        <w:spacing w:after="0" w:line="360" w:lineRule="auto"/>
        <w:rPr>
          <w:rFonts w:ascii="Arial" w:eastAsia="Times New Roman" w:hAnsi="Arial" w:cs="Arial"/>
          <w:i/>
          <w:sz w:val="25"/>
          <w:szCs w:val="25"/>
          <w:lang w:eastAsia="en-GB"/>
        </w:rPr>
      </w:pPr>
      <w:r w:rsidRPr="004716F8">
        <w:rPr>
          <w:rFonts w:ascii="Arial" w:eastAsia="Times New Roman" w:hAnsi="Arial" w:cs="Arial"/>
          <w:i/>
          <w:sz w:val="25"/>
          <w:szCs w:val="25"/>
          <w:lang w:eastAsia="en-GB"/>
        </w:rPr>
        <w:lastRenderedPageBreak/>
        <w:t>“</w:t>
      </w:r>
      <w:r w:rsidRPr="00AB6537">
        <w:rPr>
          <w:rFonts w:ascii="Arial" w:eastAsia="Times New Roman" w:hAnsi="Arial" w:cs="Arial"/>
          <w:i/>
          <w:sz w:val="25"/>
          <w:szCs w:val="25"/>
          <w:lang w:eastAsia="en-GB"/>
        </w:rPr>
        <w:t>The Red Cross advocates that the Azure payment card should be abolished.</w:t>
      </w:r>
    </w:p>
    <w:p w:rsidR="00AB6537" w:rsidRPr="00AB6537" w:rsidRDefault="00AB6537" w:rsidP="00920A56">
      <w:pPr>
        <w:spacing w:after="0" w:line="360" w:lineRule="auto"/>
        <w:rPr>
          <w:rFonts w:ascii="Arial" w:eastAsia="Times New Roman" w:hAnsi="Arial" w:cs="Arial"/>
          <w:i/>
          <w:sz w:val="25"/>
          <w:szCs w:val="25"/>
          <w:lang w:eastAsia="en-GB"/>
        </w:rPr>
      </w:pPr>
      <w:r w:rsidRPr="00AB6537">
        <w:rPr>
          <w:rFonts w:ascii="Arial" w:eastAsia="Times New Roman" w:hAnsi="Arial" w:cs="Arial"/>
          <w:i/>
          <w:sz w:val="25"/>
          <w:szCs w:val="25"/>
          <w:lang w:eastAsia="en-GB"/>
        </w:rPr>
        <w:t xml:space="preserve">We call for one integrated form of support throughout the asylum seeking process </w:t>
      </w:r>
    </w:p>
    <w:p w:rsidR="00AB6537" w:rsidRDefault="00AB6537" w:rsidP="00920A56">
      <w:pPr>
        <w:spacing w:after="0" w:line="360" w:lineRule="auto"/>
        <w:rPr>
          <w:rFonts w:ascii="Arial" w:eastAsia="Times New Roman" w:hAnsi="Arial" w:cs="Arial"/>
          <w:i/>
          <w:sz w:val="25"/>
          <w:szCs w:val="25"/>
          <w:lang w:eastAsia="en-GB"/>
        </w:rPr>
      </w:pPr>
      <w:r w:rsidRPr="00AB6537">
        <w:rPr>
          <w:rFonts w:ascii="Arial" w:eastAsia="Times New Roman" w:hAnsi="Arial" w:cs="Arial"/>
          <w:i/>
          <w:sz w:val="25"/>
          <w:szCs w:val="25"/>
          <w:lang w:eastAsia="en-GB"/>
        </w:rPr>
        <w:t xml:space="preserve">– </w:t>
      </w:r>
      <w:r w:rsidR="004716F8" w:rsidRPr="004716F8">
        <w:rPr>
          <w:rFonts w:ascii="Arial" w:eastAsia="Times New Roman" w:hAnsi="Arial" w:cs="Arial"/>
          <w:i/>
          <w:sz w:val="25"/>
          <w:szCs w:val="25"/>
          <w:lang w:eastAsia="en-GB"/>
        </w:rPr>
        <w:t>f</w:t>
      </w:r>
      <w:r w:rsidRPr="004716F8">
        <w:rPr>
          <w:rFonts w:ascii="Arial" w:eastAsia="Times New Roman" w:hAnsi="Arial" w:cs="Arial"/>
          <w:i/>
          <w:sz w:val="25"/>
          <w:szCs w:val="25"/>
          <w:lang w:eastAsia="en-GB"/>
        </w:rPr>
        <w:t>rom</w:t>
      </w:r>
      <w:r w:rsidRPr="00AB6537">
        <w:rPr>
          <w:rFonts w:ascii="Arial" w:eastAsia="Times New Roman" w:hAnsi="Arial" w:cs="Arial"/>
          <w:i/>
          <w:sz w:val="25"/>
          <w:szCs w:val="25"/>
          <w:lang w:eastAsia="en-GB"/>
        </w:rPr>
        <w:t xml:space="preserve"> the person who has just arrived in the UK to someone who has been refused asylum.</w:t>
      </w:r>
      <w:r w:rsidR="004716F8" w:rsidRPr="004716F8">
        <w:rPr>
          <w:rFonts w:ascii="Arial" w:eastAsia="Times New Roman" w:hAnsi="Arial" w:cs="Arial"/>
          <w:i/>
          <w:sz w:val="25"/>
          <w:szCs w:val="25"/>
          <w:lang w:eastAsia="en-GB"/>
        </w:rPr>
        <w:t xml:space="preserve"> </w:t>
      </w:r>
      <w:r w:rsidRPr="00AB6537">
        <w:rPr>
          <w:rFonts w:ascii="Arial" w:eastAsia="Times New Roman" w:hAnsi="Arial" w:cs="Arial"/>
          <w:i/>
          <w:sz w:val="25"/>
          <w:szCs w:val="25"/>
          <w:lang w:eastAsia="en-GB"/>
        </w:rPr>
        <w:t>This support (excluding accommodation costs) must be in the form of cash, as with other benefits</w:t>
      </w:r>
      <w:r w:rsidR="004716F8" w:rsidRPr="004716F8">
        <w:rPr>
          <w:rFonts w:ascii="Arial" w:eastAsia="Times New Roman" w:hAnsi="Arial" w:cs="Arial"/>
          <w:i/>
          <w:sz w:val="25"/>
          <w:szCs w:val="25"/>
          <w:lang w:eastAsia="en-GB"/>
        </w:rPr>
        <w:t>”</w:t>
      </w:r>
    </w:p>
    <w:p w:rsidR="004716F8" w:rsidRDefault="004716F8" w:rsidP="00920A56">
      <w:pPr>
        <w:spacing w:after="0" w:line="360" w:lineRule="auto"/>
        <w:rPr>
          <w:rFonts w:ascii="Arial" w:eastAsia="Times New Roman" w:hAnsi="Arial" w:cs="Arial"/>
          <w:sz w:val="25"/>
          <w:szCs w:val="25"/>
          <w:lang w:eastAsia="en-GB"/>
        </w:rPr>
      </w:pPr>
    </w:p>
    <w:p w:rsidR="004716F8" w:rsidRDefault="004716F8" w:rsidP="00E24BF7">
      <w:pPr>
        <w:spacing w:after="0" w:line="360" w:lineRule="auto"/>
        <w:rPr>
          <w:rFonts w:ascii="Arial" w:hAnsi="Arial" w:cs="Arial"/>
          <w:sz w:val="24"/>
          <w:szCs w:val="24"/>
          <w:u w:val="single"/>
        </w:rPr>
      </w:pPr>
      <w:r>
        <w:rPr>
          <w:rFonts w:ascii="Arial" w:eastAsia="Times New Roman" w:hAnsi="Arial" w:cs="Arial"/>
          <w:sz w:val="25"/>
          <w:szCs w:val="25"/>
          <w:lang w:eastAsia="en-GB"/>
        </w:rPr>
        <w:t>(The Azure Payment Card: the humanitarian cost of a cashless system: British Red Cross 2014)</w:t>
      </w:r>
    </w:p>
    <w:p w:rsidR="004716F8" w:rsidRDefault="004716F8" w:rsidP="00920A56">
      <w:pPr>
        <w:spacing w:line="360" w:lineRule="auto"/>
        <w:rPr>
          <w:rFonts w:ascii="Arial" w:hAnsi="Arial" w:cs="Arial"/>
          <w:sz w:val="24"/>
          <w:szCs w:val="24"/>
          <w:u w:val="single"/>
        </w:rPr>
      </w:pPr>
    </w:p>
    <w:p w:rsidR="004716F8" w:rsidRDefault="004716F8" w:rsidP="00920A56">
      <w:pPr>
        <w:spacing w:line="360" w:lineRule="auto"/>
        <w:rPr>
          <w:rFonts w:ascii="Arial" w:hAnsi="Arial" w:cs="Arial"/>
          <w:sz w:val="24"/>
          <w:szCs w:val="24"/>
          <w:u w:val="single"/>
        </w:rPr>
      </w:pPr>
      <w:r w:rsidRPr="004716F8">
        <w:rPr>
          <w:rFonts w:ascii="Arial" w:hAnsi="Arial" w:cs="Arial"/>
          <w:sz w:val="24"/>
          <w:szCs w:val="24"/>
          <w:u w:val="single"/>
        </w:rPr>
        <w:t>End the indefinite detention of asylum seekers and migrants without time limits; and introduce judicial oversight for immigration detention. End the detention of children.</w:t>
      </w:r>
    </w:p>
    <w:p w:rsidR="00593C2F" w:rsidRPr="00920A56" w:rsidRDefault="00593C2F" w:rsidP="00920A56">
      <w:pPr>
        <w:spacing w:after="0" w:line="360" w:lineRule="auto"/>
        <w:rPr>
          <w:rFonts w:ascii="Arial" w:eastAsia="Times New Roman" w:hAnsi="Arial" w:cs="Arial"/>
          <w:sz w:val="24"/>
          <w:szCs w:val="24"/>
          <w:lang w:eastAsia="en-GB"/>
        </w:rPr>
      </w:pPr>
      <w:r w:rsidRPr="00920A56">
        <w:rPr>
          <w:rFonts w:ascii="Arial" w:eastAsia="Times New Roman" w:hAnsi="Arial" w:cs="Arial"/>
          <w:sz w:val="24"/>
          <w:szCs w:val="24"/>
          <w:lang w:eastAsia="en-GB"/>
        </w:rPr>
        <w:t>According to Home Office statistics (26 February 2015) 30,365 asylum seekers and migrants were detained in Immigration detention centres in 2014. 38%of those detained were released or given right to remain as refugees. As at the end of December 2014, 3,462 people were in detention, 24% higher than the number recorded at the end of December 2013</w:t>
      </w:r>
      <w:r w:rsidR="00D35C5F" w:rsidRPr="00920A56">
        <w:rPr>
          <w:rFonts w:ascii="Arial" w:eastAsia="Times New Roman" w:hAnsi="Arial" w:cs="Arial"/>
          <w:sz w:val="24"/>
          <w:szCs w:val="24"/>
          <w:lang w:eastAsia="en-GB"/>
        </w:rPr>
        <w:t xml:space="preserve">.Despite promises by politicians in 2010 to end child detention, during 2014 </w:t>
      </w:r>
      <w:r w:rsidRPr="00920A56">
        <w:rPr>
          <w:rFonts w:ascii="Arial" w:eastAsia="Times New Roman" w:hAnsi="Arial" w:cs="Arial"/>
          <w:sz w:val="24"/>
          <w:szCs w:val="24"/>
          <w:lang w:eastAsia="en-GB"/>
        </w:rPr>
        <w:t xml:space="preserve">99 children entered </w:t>
      </w:r>
      <w:r w:rsidR="00D35C5F" w:rsidRPr="00920A56">
        <w:rPr>
          <w:rFonts w:ascii="Arial" w:eastAsia="Times New Roman" w:hAnsi="Arial" w:cs="Arial"/>
          <w:sz w:val="24"/>
          <w:szCs w:val="24"/>
          <w:lang w:eastAsia="en-GB"/>
        </w:rPr>
        <w:t xml:space="preserve">Immigration </w:t>
      </w:r>
      <w:r w:rsidRPr="00920A56">
        <w:rPr>
          <w:rFonts w:ascii="Arial" w:eastAsia="Times New Roman" w:hAnsi="Arial" w:cs="Arial"/>
          <w:sz w:val="24"/>
          <w:szCs w:val="24"/>
          <w:lang w:eastAsia="en-GB"/>
        </w:rPr>
        <w:t xml:space="preserve">detention. </w:t>
      </w:r>
    </w:p>
    <w:p w:rsidR="00920A56" w:rsidRDefault="00920A56" w:rsidP="00920A56">
      <w:pPr>
        <w:spacing w:after="0" w:line="360" w:lineRule="auto"/>
        <w:rPr>
          <w:rFonts w:ascii="Arial" w:eastAsia="Times New Roman" w:hAnsi="Arial" w:cs="Arial"/>
          <w:sz w:val="24"/>
          <w:szCs w:val="24"/>
          <w:lang w:eastAsia="en-GB"/>
        </w:rPr>
      </w:pPr>
    </w:p>
    <w:p w:rsidR="00D35C5F" w:rsidRPr="00920A56" w:rsidRDefault="00D35C5F" w:rsidP="00920A56">
      <w:pPr>
        <w:spacing w:after="0" w:line="360" w:lineRule="auto"/>
        <w:rPr>
          <w:rFonts w:ascii="Arial" w:eastAsia="Times New Roman" w:hAnsi="Arial" w:cs="Arial"/>
          <w:sz w:val="24"/>
          <w:szCs w:val="24"/>
          <w:lang w:eastAsia="en-GB"/>
        </w:rPr>
      </w:pPr>
      <w:r w:rsidRPr="00920A56">
        <w:rPr>
          <w:rFonts w:ascii="Arial" w:eastAsia="Times New Roman" w:hAnsi="Arial" w:cs="Arial"/>
          <w:sz w:val="24"/>
          <w:szCs w:val="24"/>
          <w:lang w:eastAsia="en-GB"/>
        </w:rPr>
        <w:t>Claiming asylum is not against the law those detained in Immigration centres have not committed any crime and yet they can be detained for years .Many people self-harm in detention, some commit suicide</w:t>
      </w:r>
      <w:r w:rsidR="00920A56">
        <w:rPr>
          <w:rFonts w:ascii="Arial" w:eastAsia="Times New Roman" w:hAnsi="Arial" w:cs="Arial"/>
          <w:sz w:val="24"/>
          <w:szCs w:val="24"/>
          <w:lang w:eastAsia="en-GB"/>
        </w:rPr>
        <w:t>.</w:t>
      </w:r>
      <w:r w:rsidR="00E24BF7">
        <w:rPr>
          <w:rFonts w:ascii="Arial" w:eastAsia="Times New Roman" w:hAnsi="Arial" w:cs="Arial"/>
          <w:sz w:val="24"/>
          <w:szCs w:val="24"/>
          <w:lang w:eastAsia="en-GB"/>
        </w:rPr>
        <w:t xml:space="preserve"> </w:t>
      </w:r>
      <w:r w:rsidR="00920A56">
        <w:rPr>
          <w:rFonts w:ascii="Arial" w:eastAsia="Times New Roman" w:hAnsi="Arial" w:cs="Arial"/>
          <w:sz w:val="24"/>
          <w:szCs w:val="24"/>
          <w:lang w:eastAsia="en-GB"/>
        </w:rPr>
        <w:t>T</w:t>
      </w:r>
      <w:r w:rsidRPr="00920A56">
        <w:rPr>
          <w:rFonts w:ascii="Arial" w:eastAsia="Times New Roman" w:hAnsi="Arial" w:cs="Arial"/>
          <w:sz w:val="24"/>
          <w:szCs w:val="24"/>
          <w:lang w:eastAsia="en-GB"/>
        </w:rPr>
        <w:t>here are well document incidents where those managing centres, often private companies like international security companies SERCO and G4S, have been found to have been committing human rights abuses.</w:t>
      </w:r>
      <w:r w:rsidR="002C788E" w:rsidRPr="00920A56">
        <w:rPr>
          <w:rFonts w:ascii="Arial" w:eastAsia="Times New Roman" w:hAnsi="Arial" w:cs="Arial"/>
          <w:sz w:val="24"/>
          <w:szCs w:val="24"/>
          <w:lang w:eastAsia="en-GB"/>
        </w:rPr>
        <w:t xml:space="preserve"> In recent months there has been widespread publicity on the plight of w</w:t>
      </w:r>
      <w:r w:rsidRPr="00920A56">
        <w:rPr>
          <w:rFonts w:ascii="Arial" w:eastAsia="Times New Roman" w:hAnsi="Arial" w:cs="Arial"/>
          <w:sz w:val="24"/>
          <w:szCs w:val="24"/>
          <w:lang w:eastAsia="en-GB"/>
        </w:rPr>
        <w:t xml:space="preserve">omen who have been detained in </w:t>
      </w:r>
      <w:r w:rsidR="002C788E" w:rsidRPr="00920A56">
        <w:rPr>
          <w:rFonts w:ascii="Arial" w:eastAsia="Times New Roman" w:hAnsi="Arial" w:cs="Arial"/>
          <w:sz w:val="24"/>
          <w:szCs w:val="24"/>
          <w:lang w:eastAsia="en-GB"/>
        </w:rPr>
        <w:t xml:space="preserve">SERCO’s </w:t>
      </w:r>
      <w:r w:rsidRPr="00920A56">
        <w:rPr>
          <w:rFonts w:ascii="Arial" w:eastAsia="Times New Roman" w:hAnsi="Arial" w:cs="Arial"/>
          <w:sz w:val="24"/>
          <w:szCs w:val="24"/>
          <w:lang w:eastAsia="en-GB"/>
        </w:rPr>
        <w:t>Yarl’s Wood</w:t>
      </w:r>
      <w:r w:rsidR="002C788E" w:rsidRPr="00920A56">
        <w:rPr>
          <w:rFonts w:ascii="Arial" w:eastAsia="Times New Roman" w:hAnsi="Arial" w:cs="Arial"/>
          <w:sz w:val="24"/>
          <w:szCs w:val="24"/>
          <w:lang w:eastAsia="en-GB"/>
        </w:rPr>
        <w:t xml:space="preserve"> detention centre in Bedfordshire who have suffered such abuses.</w:t>
      </w:r>
    </w:p>
    <w:p w:rsidR="00920A56" w:rsidRDefault="00920A56" w:rsidP="00920A56">
      <w:pPr>
        <w:spacing w:after="0" w:line="360" w:lineRule="auto"/>
        <w:rPr>
          <w:rFonts w:ascii="Arial" w:eastAsia="Times New Roman" w:hAnsi="Arial" w:cs="Arial"/>
          <w:sz w:val="24"/>
          <w:szCs w:val="24"/>
          <w:lang w:eastAsia="en-GB"/>
        </w:rPr>
      </w:pPr>
    </w:p>
    <w:p w:rsidR="002C788E" w:rsidRPr="00920A56" w:rsidRDefault="002C788E" w:rsidP="00920A56">
      <w:pPr>
        <w:spacing w:after="0" w:line="360" w:lineRule="auto"/>
        <w:rPr>
          <w:rFonts w:ascii="Arial" w:eastAsia="Times New Roman" w:hAnsi="Arial" w:cs="Arial"/>
          <w:sz w:val="24"/>
          <w:szCs w:val="24"/>
          <w:lang w:eastAsia="en-GB"/>
        </w:rPr>
      </w:pPr>
      <w:r w:rsidRPr="00920A56">
        <w:rPr>
          <w:rFonts w:ascii="Arial" w:eastAsia="Times New Roman" w:hAnsi="Arial" w:cs="Arial"/>
          <w:sz w:val="24"/>
          <w:szCs w:val="24"/>
          <w:lang w:eastAsia="en-GB"/>
        </w:rPr>
        <w:t>Unlike prisons there is no limit on how long people can be detained in Immigration detention centres. The U.K. is the only country in the E.U. without time limits. Even Putin’s Russia has a two year time limit on immigration detention. In the U.K. people are detained in immigration detention centres by the decisions of Home Office civil servants not the courts.</w:t>
      </w:r>
    </w:p>
    <w:p w:rsidR="00920A56" w:rsidRDefault="00920A56" w:rsidP="00920A56">
      <w:pPr>
        <w:spacing w:after="0" w:line="360" w:lineRule="auto"/>
        <w:rPr>
          <w:rFonts w:ascii="Arial" w:eastAsia="Times New Roman" w:hAnsi="Arial" w:cs="Arial"/>
          <w:sz w:val="24"/>
          <w:szCs w:val="24"/>
          <w:lang w:eastAsia="en-GB"/>
        </w:rPr>
      </w:pPr>
    </w:p>
    <w:p w:rsidR="002C788E" w:rsidRDefault="002C788E" w:rsidP="00920A56">
      <w:pPr>
        <w:spacing w:after="0" w:line="360" w:lineRule="auto"/>
        <w:rPr>
          <w:rFonts w:ascii="Arial" w:eastAsia="Times New Roman" w:hAnsi="Arial" w:cs="Arial"/>
          <w:sz w:val="24"/>
          <w:szCs w:val="24"/>
          <w:lang w:eastAsia="en-GB"/>
        </w:rPr>
      </w:pPr>
      <w:r w:rsidRPr="00920A56">
        <w:rPr>
          <w:rFonts w:ascii="Arial" w:eastAsia="Times New Roman" w:hAnsi="Arial" w:cs="Arial"/>
          <w:sz w:val="24"/>
          <w:szCs w:val="24"/>
          <w:lang w:eastAsia="en-GB"/>
        </w:rPr>
        <w:t xml:space="preserve">There is an undeniable case for the immediate introduction of time limits on </w:t>
      </w:r>
      <w:r w:rsidR="00920A56">
        <w:rPr>
          <w:rFonts w:ascii="Arial" w:eastAsia="Times New Roman" w:hAnsi="Arial" w:cs="Arial"/>
          <w:sz w:val="24"/>
          <w:szCs w:val="24"/>
          <w:lang w:eastAsia="en-GB"/>
        </w:rPr>
        <w:t xml:space="preserve">Immigration </w:t>
      </w:r>
      <w:r w:rsidRPr="00920A56">
        <w:rPr>
          <w:rFonts w:ascii="Arial" w:eastAsia="Times New Roman" w:hAnsi="Arial" w:cs="Arial"/>
          <w:sz w:val="24"/>
          <w:szCs w:val="24"/>
          <w:lang w:eastAsia="en-GB"/>
        </w:rPr>
        <w:t xml:space="preserve">detention and allowing oversight of detention through the courts and </w:t>
      </w:r>
      <w:r w:rsidR="00920A56" w:rsidRPr="00920A56">
        <w:rPr>
          <w:rFonts w:ascii="Arial" w:eastAsia="Times New Roman" w:hAnsi="Arial" w:cs="Arial"/>
          <w:sz w:val="24"/>
          <w:szCs w:val="24"/>
          <w:lang w:eastAsia="en-GB"/>
        </w:rPr>
        <w:t>by</w:t>
      </w:r>
      <w:r w:rsidRPr="00920A56">
        <w:rPr>
          <w:rFonts w:ascii="Arial" w:eastAsia="Times New Roman" w:hAnsi="Arial" w:cs="Arial"/>
          <w:sz w:val="24"/>
          <w:szCs w:val="24"/>
          <w:lang w:eastAsia="en-GB"/>
        </w:rPr>
        <w:t xml:space="preserve"> magistrates and judges</w:t>
      </w:r>
      <w:r w:rsidR="00920A56">
        <w:rPr>
          <w:rFonts w:ascii="Arial" w:eastAsia="Times New Roman" w:hAnsi="Arial" w:cs="Arial"/>
          <w:sz w:val="24"/>
          <w:szCs w:val="24"/>
          <w:lang w:eastAsia="en-GB"/>
        </w:rPr>
        <w:t>.</w:t>
      </w:r>
    </w:p>
    <w:p w:rsidR="00920A56" w:rsidRDefault="00920A56" w:rsidP="00920A56">
      <w:pPr>
        <w:spacing w:after="0" w:line="360" w:lineRule="auto"/>
        <w:rPr>
          <w:rFonts w:ascii="Arial" w:eastAsia="Times New Roman" w:hAnsi="Arial" w:cs="Arial"/>
          <w:sz w:val="24"/>
          <w:szCs w:val="24"/>
          <w:lang w:eastAsia="en-GB"/>
        </w:rPr>
      </w:pPr>
    </w:p>
    <w:p w:rsidR="00EB1B85" w:rsidRDefault="00EB1B85" w:rsidP="00024281">
      <w:pPr>
        <w:spacing w:line="360" w:lineRule="auto"/>
        <w:rPr>
          <w:rFonts w:ascii="Arial" w:hAnsi="Arial" w:cs="Arial"/>
          <w:sz w:val="24"/>
          <w:szCs w:val="24"/>
          <w:u w:val="single"/>
        </w:rPr>
      </w:pPr>
    </w:p>
    <w:p w:rsidR="00920A56" w:rsidRDefault="00920A56" w:rsidP="00024281">
      <w:pPr>
        <w:spacing w:line="360" w:lineRule="auto"/>
        <w:rPr>
          <w:rFonts w:ascii="Arial" w:hAnsi="Arial" w:cs="Arial"/>
          <w:sz w:val="24"/>
          <w:szCs w:val="24"/>
          <w:u w:val="single"/>
        </w:rPr>
      </w:pPr>
      <w:r w:rsidRPr="00024281">
        <w:rPr>
          <w:rFonts w:ascii="Arial" w:hAnsi="Arial" w:cs="Arial"/>
          <w:sz w:val="24"/>
          <w:szCs w:val="24"/>
          <w:u w:val="single"/>
        </w:rPr>
        <w:t>Give those seeking asylum full access to healthcare and to English courses.</w:t>
      </w:r>
    </w:p>
    <w:p w:rsidR="00024281" w:rsidRDefault="00024281" w:rsidP="00024281">
      <w:pPr>
        <w:spacing w:line="360" w:lineRule="auto"/>
        <w:rPr>
          <w:rFonts w:ascii="Arial" w:hAnsi="Arial" w:cs="Arial"/>
          <w:sz w:val="24"/>
          <w:szCs w:val="24"/>
        </w:rPr>
      </w:pPr>
      <w:r w:rsidRPr="00024281">
        <w:rPr>
          <w:rFonts w:ascii="Arial" w:hAnsi="Arial" w:cs="Arial"/>
          <w:sz w:val="24"/>
          <w:szCs w:val="24"/>
        </w:rPr>
        <w:t>There have been attempts in recent year</w:t>
      </w:r>
      <w:r>
        <w:rPr>
          <w:rFonts w:ascii="Arial" w:hAnsi="Arial" w:cs="Arial"/>
          <w:sz w:val="24"/>
          <w:szCs w:val="24"/>
        </w:rPr>
        <w:t xml:space="preserve">s to deny health care to asylum seekers. These measures have been successfully opposed by </w:t>
      </w:r>
      <w:r w:rsidR="002234D8">
        <w:rPr>
          <w:rFonts w:ascii="Arial" w:hAnsi="Arial" w:cs="Arial"/>
          <w:sz w:val="24"/>
          <w:szCs w:val="24"/>
        </w:rPr>
        <w:t xml:space="preserve">hospital </w:t>
      </w:r>
      <w:r>
        <w:rPr>
          <w:rFonts w:ascii="Arial" w:hAnsi="Arial" w:cs="Arial"/>
          <w:sz w:val="24"/>
          <w:szCs w:val="24"/>
        </w:rPr>
        <w:t>doctors</w:t>
      </w:r>
      <w:r w:rsidR="002234D8">
        <w:rPr>
          <w:rFonts w:ascii="Arial" w:hAnsi="Arial" w:cs="Arial"/>
          <w:sz w:val="24"/>
          <w:szCs w:val="24"/>
        </w:rPr>
        <w:t xml:space="preserve"> and GP’s</w:t>
      </w:r>
      <w:r>
        <w:rPr>
          <w:rFonts w:ascii="Arial" w:hAnsi="Arial" w:cs="Arial"/>
          <w:sz w:val="24"/>
          <w:szCs w:val="24"/>
        </w:rPr>
        <w:t xml:space="preserve">, health care workers and asylum rights organisations. </w:t>
      </w:r>
      <w:r w:rsidR="002234D8">
        <w:rPr>
          <w:rFonts w:ascii="Arial" w:hAnsi="Arial" w:cs="Arial"/>
          <w:sz w:val="24"/>
          <w:szCs w:val="24"/>
        </w:rPr>
        <w:t xml:space="preserve">Most </w:t>
      </w:r>
      <w:r>
        <w:rPr>
          <w:rFonts w:ascii="Arial" w:hAnsi="Arial" w:cs="Arial"/>
          <w:sz w:val="24"/>
          <w:szCs w:val="24"/>
        </w:rPr>
        <w:t>asylum seekers have been traumatised by their experiences and their health damaged. On humanitarian grounds it is important to retain and improve health care for asylum seekers at all levels of the NHS.</w:t>
      </w:r>
    </w:p>
    <w:p w:rsidR="00024281" w:rsidRDefault="00024281" w:rsidP="00024281">
      <w:pPr>
        <w:spacing w:line="360" w:lineRule="auto"/>
        <w:rPr>
          <w:rFonts w:ascii="Arial" w:hAnsi="Arial" w:cs="Arial"/>
          <w:sz w:val="24"/>
          <w:szCs w:val="24"/>
        </w:rPr>
      </w:pPr>
      <w:r>
        <w:rPr>
          <w:rFonts w:ascii="Arial" w:hAnsi="Arial" w:cs="Arial"/>
          <w:sz w:val="24"/>
          <w:szCs w:val="24"/>
        </w:rPr>
        <w:t>Migrants and asylum seekers are reminded constantly by media and politicians that they ‘should’ learn English if they want to settle in the U.K. Of course the real situation is that asylum seekers are eager to learn English in order to build on the qualifications and skills they bring to the U.K. but they are prevented by having to wait six months before they can enrol on a course.</w:t>
      </w:r>
      <w:r w:rsidR="002234D8">
        <w:rPr>
          <w:rFonts w:ascii="Arial" w:hAnsi="Arial" w:cs="Arial"/>
          <w:sz w:val="24"/>
          <w:szCs w:val="24"/>
        </w:rPr>
        <w:t xml:space="preserve"> </w:t>
      </w:r>
      <w:r>
        <w:rPr>
          <w:rFonts w:ascii="Arial" w:hAnsi="Arial" w:cs="Arial"/>
          <w:sz w:val="24"/>
          <w:szCs w:val="24"/>
        </w:rPr>
        <w:t>When they qualify they find that classes</w:t>
      </w:r>
      <w:r w:rsidR="002234D8">
        <w:rPr>
          <w:rFonts w:ascii="Arial" w:hAnsi="Arial" w:cs="Arial"/>
          <w:sz w:val="24"/>
          <w:szCs w:val="24"/>
        </w:rPr>
        <w:t xml:space="preserve"> and courses</w:t>
      </w:r>
      <w:r>
        <w:rPr>
          <w:rFonts w:ascii="Arial" w:hAnsi="Arial" w:cs="Arial"/>
          <w:sz w:val="24"/>
          <w:szCs w:val="24"/>
        </w:rPr>
        <w:t xml:space="preserve"> have </w:t>
      </w:r>
      <w:r w:rsidR="002234D8">
        <w:rPr>
          <w:rFonts w:ascii="Arial" w:hAnsi="Arial" w:cs="Arial"/>
          <w:sz w:val="24"/>
          <w:szCs w:val="24"/>
        </w:rPr>
        <w:t>been cut or closed – this has happened across South Yorkshire. This trend must be reversed and the next government should provide the resources to offer full access to English courses for asylum seekers.</w:t>
      </w:r>
    </w:p>
    <w:p w:rsidR="002234D8" w:rsidRDefault="002234D8" w:rsidP="00024281">
      <w:pPr>
        <w:spacing w:line="360" w:lineRule="auto"/>
        <w:rPr>
          <w:rFonts w:ascii="Arial" w:hAnsi="Arial" w:cs="Arial"/>
          <w:sz w:val="24"/>
          <w:szCs w:val="24"/>
        </w:rPr>
      </w:pPr>
    </w:p>
    <w:p w:rsidR="002234D8" w:rsidRPr="008F3B82" w:rsidRDefault="002234D8" w:rsidP="008F3B82">
      <w:pPr>
        <w:spacing w:line="360" w:lineRule="auto"/>
        <w:rPr>
          <w:rFonts w:ascii="Arial" w:hAnsi="Arial" w:cs="Arial"/>
          <w:sz w:val="24"/>
          <w:szCs w:val="24"/>
          <w:u w:val="single"/>
        </w:rPr>
      </w:pPr>
      <w:r w:rsidRPr="008F3B82">
        <w:rPr>
          <w:rFonts w:ascii="Arial" w:hAnsi="Arial" w:cs="Arial"/>
          <w:sz w:val="24"/>
          <w:szCs w:val="24"/>
          <w:u w:val="single"/>
        </w:rPr>
        <w:t>Restore and give adequate legal aid for immigration and asylum cases; and enough time to make legal representations.</w:t>
      </w:r>
    </w:p>
    <w:p w:rsidR="00924542" w:rsidRDefault="008F3B82" w:rsidP="00024281">
      <w:pPr>
        <w:spacing w:line="360" w:lineRule="auto"/>
        <w:rPr>
          <w:rFonts w:ascii="Arial" w:hAnsi="Arial" w:cs="Arial"/>
          <w:sz w:val="24"/>
          <w:szCs w:val="24"/>
        </w:rPr>
      </w:pPr>
      <w:r w:rsidRPr="00924542">
        <w:rPr>
          <w:rFonts w:ascii="Arial" w:hAnsi="Arial" w:cs="Arial"/>
          <w:sz w:val="24"/>
          <w:szCs w:val="24"/>
        </w:rPr>
        <w:t>Asylum seekers and migrants were</w:t>
      </w:r>
      <w:r w:rsidR="00C35787" w:rsidRPr="00924542">
        <w:rPr>
          <w:rFonts w:ascii="Arial" w:hAnsi="Arial" w:cs="Arial"/>
          <w:sz w:val="24"/>
          <w:szCs w:val="24"/>
        </w:rPr>
        <w:t xml:space="preserve"> one of the</w:t>
      </w:r>
      <w:r w:rsidRPr="00924542">
        <w:rPr>
          <w:rFonts w:ascii="Arial" w:hAnsi="Arial" w:cs="Arial"/>
          <w:sz w:val="24"/>
          <w:szCs w:val="24"/>
        </w:rPr>
        <w:t xml:space="preserve"> first group</w:t>
      </w:r>
      <w:r w:rsidR="00C35787" w:rsidRPr="00924542">
        <w:rPr>
          <w:rFonts w:ascii="Arial" w:hAnsi="Arial" w:cs="Arial"/>
          <w:sz w:val="24"/>
          <w:szCs w:val="24"/>
        </w:rPr>
        <w:t>s</w:t>
      </w:r>
      <w:r w:rsidRPr="00924542">
        <w:rPr>
          <w:rFonts w:ascii="Arial" w:hAnsi="Arial" w:cs="Arial"/>
          <w:sz w:val="24"/>
          <w:szCs w:val="24"/>
        </w:rPr>
        <w:t xml:space="preserve"> to be targeted for cuts in legal aid</w:t>
      </w:r>
      <w:r w:rsidR="00C35787" w:rsidRPr="00924542">
        <w:rPr>
          <w:rFonts w:ascii="Arial" w:hAnsi="Arial" w:cs="Arial"/>
          <w:sz w:val="24"/>
          <w:szCs w:val="24"/>
        </w:rPr>
        <w:t xml:space="preserve">. Free access to justice was seen as a pillar of the welfare </w:t>
      </w:r>
      <w:r w:rsidR="00E24BF7" w:rsidRPr="00924542">
        <w:rPr>
          <w:rFonts w:ascii="Arial" w:hAnsi="Arial" w:cs="Arial"/>
          <w:sz w:val="24"/>
          <w:szCs w:val="24"/>
        </w:rPr>
        <w:t>state</w:t>
      </w:r>
      <w:r w:rsidR="00E24BF7">
        <w:rPr>
          <w:rFonts w:ascii="Arial" w:hAnsi="Arial" w:cs="Arial"/>
          <w:sz w:val="24"/>
          <w:szCs w:val="24"/>
        </w:rPr>
        <w:t xml:space="preserve">, </w:t>
      </w:r>
      <w:r w:rsidR="00E24BF7" w:rsidRPr="00924542">
        <w:rPr>
          <w:rFonts w:ascii="Arial" w:hAnsi="Arial" w:cs="Arial"/>
          <w:sz w:val="24"/>
          <w:szCs w:val="24"/>
        </w:rPr>
        <w:t>but</w:t>
      </w:r>
      <w:r w:rsidR="00C35787" w:rsidRPr="00924542">
        <w:rPr>
          <w:rFonts w:ascii="Arial" w:hAnsi="Arial" w:cs="Arial"/>
          <w:sz w:val="24"/>
          <w:szCs w:val="24"/>
        </w:rPr>
        <w:t xml:space="preserve"> massive cuts in legal aid for asylum and immigration cases were made in 2010 and 2011, resulting in the collapse of the two major voluntary sector providers, the Immigration Advisory Service and Refugee Migrant Justice. But the ongoing demonising of foreigners and asylum seekers ensured then that few voices were raised against cuts which of course affected immigration lawyers - the butt of attacks </w:t>
      </w:r>
      <w:r w:rsidR="00C35787" w:rsidRPr="00924542">
        <w:rPr>
          <w:rFonts w:ascii="Arial" w:hAnsi="Arial" w:cs="Arial"/>
          <w:sz w:val="24"/>
          <w:szCs w:val="24"/>
        </w:rPr>
        <w:lastRenderedPageBreak/>
        <w:t>by successive home and justice secretaries</w:t>
      </w:r>
      <w:r w:rsidR="00924542" w:rsidRPr="00924542">
        <w:rPr>
          <w:rFonts w:ascii="Arial" w:hAnsi="Arial" w:cs="Arial"/>
          <w:sz w:val="24"/>
          <w:szCs w:val="24"/>
        </w:rPr>
        <w:t xml:space="preserve">. Now the cuts in legal aid and access to justice has affected everyone and asylum seekers are continuing to see their access even more restricted – time limits on appeals on claims, making it more difficult to lodge appeals, </w:t>
      </w:r>
      <w:r w:rsidR="00E24BF7">
        <w:rPr>
          <w:rFonts w:ascii="Arial" w:hAnsi="Arial" w:cs="Arial"/>
          <w:sz w:val="24"/>
          <w:szCs w:val="24"/>
        </w:rPr>
        <w:t xml:space="preserve">and </w:t>
      </w:r>
      <w:r w:rsidR="00924542" w:rsidRPr="00924542">
        <w:rPr>
          <w:rFonts w:ascii="Arial" w:hAnsi="Arial" w:cs="Arial"/>
          <w:sz w:val="24"/>
          <w:szCs w:val="24"/>
        </w:rPr>
        <w:t>putting newly arrived asylum claimants into ‘fast track’ procedures with totally inadequate legal support and advice.</w:t>
      </w:r>
    </w:p>
    <w:p w:rsidR="002234D8" w:rsidRDefault="00924542" w:rsidP="00024281">
      <w:pPr>
        <w:spacing w:line="360" w:lineRule="auto"/>
        <w:rPr>
          <w:rFonts w:ascii="Arial" w:hAnsi="Arial" w:cs="Arial"/>
          <w:sz w:val="24"/>
          <w:szCs w:val="24"/>
        </w:rPr>
      </w:pPr>
      <w:r>
        <w:rPr>
          <w:rFonts w:ascii="Arial" w:hAnsi="Arial" w:cs="Arial"/>
          <w:sz w:val="24"/>
          <w:szCs w:val="24"/>
        </w:rPr>
        <w:t>If we are to have a fair and</w:t>
      </w:r>
      <w:r w:rsidR="00E24BF7">
        <w:rPr>
          <w:rFonts w:ascii="Arial" w:hAnsi="Arial" w:cs="Arial"/>
          <w:sz w:val="24"/>
          <w:szCs w:val="24"/>
        </w:rPr>
        <w:t xml:space="preserve"> humanitarian asylum system based on clear legal rights and </w:t>
      </w:r>
      <w:r w:rsidR="009F2334">
        <w:rPr>
          <w:rFonts w:ascii="Arial" w:hAnsi="Arial" w:cs="Arial"/>
          <w:sz w:val="24"/>
          <w:szCs w:val="24"/>
        </w:rPr>
        <w:t>the international</w:t>
      </w:r>
      <w:r w:rsidR="00E24BF7">
        <w:rPr>
          <w:rFonts w:ascii="Arial" w:hAnsi="Arial" w:cs="Arial"/>
          <w:sz w:val="24"/>
          <w:szCs w:val="24"/>
        </w:rPr>
        <w:t xml:space="preserve"> treaties and conventions U.K. governments have signed on our behalf (like the UN Refugee Convention of 1951) then</w:t>
      </w:r>
      <w:r w:rsidRPr="00924542">
        <w:rPr>
          <w:rFonts w:ascii="Arial" w:hAnsi="Arial" w:cs="Arial"/>
          <w:sz w:val="24"/>
          <w:szCs w:val="24"/>
        </w:rPr>
        <w:t xml:space="preserve"> </w:t>
      </w:r>
      <w:r w:rsidR="009F2334">
        <w:rPr>
          <w:rFonts w:ascii="Arial" w:hAnsi="Arial" w:cs="Arial"/>
          <w:sz w:val="24"/>
          <w:szCs w:val="24"/>
        </w:rPr>
        <w:t xml:space="preserve">adequate </w:t>
      </w:r>
      <w:r w:rsidR="00E24BF7">
        <w:rPr>
          <w:rFonts w:ascii="Arial" w:hAnsi="Arial" w:cs="Arial"/>
          <w:sz w:val="24"/>
          <w:szCs w:val="24"/>
        </w:rPr>
        <w:t>legal aid has to be restored and enough time guaranteed to make legal representations.</w:t>
      </w:r>
      <w:r w:rsidRPr="00924542">
        <w:rPr>
          <w:rFonts w:ascii="Arial" w:hAnsi="Arial" w:cs="Arial"/>
          <w:sz w:val="24"/>
          <w:szCs w:val="24"/>
        </w:rPr>
        <w:t xml:space="preserve"> </w:t>
      </w:r>
    </w:p>
    <w:p w:rsidR="007863FF" w:rsidRDefault="007863FF" w:rsidP="007863FF">
      <w:pPr>
        <w:spacing w:line="360" w:lineRule="auto"/>
        <w:jc w:val="both"/>
        <w:rPr>
          <w:rFonts w:ascii="Arial" w:hAnsi="Arial" w:cs="Arial"/>
          <w:sz w:val="24"/>
          <w:szCs w:val="24"/>
          <w:u w:val="single"/>
        </w:rPr>
      </w:pPr>
    </w:p>
    <w:p w:rsidR="00A13BAC" w:rsidRDefault="007863FF" w:rsidP="007863FF">
      <w:pPr>
        <w:spacing w:line="360" w:lineRule="auto"/>
        <w:jc w:val="both"/>
        <w:rPr>
          <w:rFonts w:ascii="Arial" w:hAnsi="Arial" w:cs="Arial"/>
          <w:sz w:val="24"/>
          <w:szCs w:val="24"/>
        </w:rPr>
      </w:pPr>
      <w:r w:rsidRPr="007863FF">
        <w:rPr>
          <w:rFonts w:ascii="Arial" w:hAnsi="Arial" w:cs="Arial"/>
          <w:sz w:val="24"/>
          <w:szCs w:val="24"/>
          <w:u w:val="single"/>
        </w:rPr>
        <w:t>Keep families together, whatever their income, by abolishing the income threshold for family members’ visas.</w:t>
      </w:r>
    </w:p>
    <w:p w:rsidR="00A13BAC" w:rsidRDefault="00A13BAC" w:rsidP="00A13BAC">
      <w:pPr>
        <w:pStyle w:val="Default"/>
      </w:pPr>
    </w:p>
    <w:p w:rsidR="00A13BAC" w:rsidRPr="007863FF" w:rsidRDefault="00A13BAC" w:rsidP="007863FF">
      <w:pPr>
        <w:pStyle w:val="Default"/>
        <w:spacing w:line="360" w:lineRule="auto"/>
        <w:rPr>
          <w:color w:val="auto"/>
        </w:rPr>
      </w:pPr>
      <w:r w:rsidRPr="007863FF">
        <w:rPr>
          <w:color w:val="auto"/>
        </w:rPr>
        <w:t xml:space="preserve">New rules on family migration came into force on 9 July 2012.These rules imposed </w:t>
      </w:r>
      <w:r w:rsidR="007863FF">
        <w:rPr>
          <w:color w:val="auto"/>
        </w:rPr>
        <w:t xml:space="preserve">a </w:t>
      </w:r>
      <w:r w:rsidRPr="007863FF">
        <w:rPr>
          <w:color w:val="auto"/>
        </w:rPr>
        <w:t xml:space="preserve">new minimum income requirement of £18,600 for British nationals and permanent residents (‘UK sponsors’) seeking to sponsor a spouse or partner from outside Europe, rising to £22,400 to sponsor a child in addition and a further £2,400 for each further child included in the application; and the new rules on sponsorship of adult dependents from outside Europe applying to come to the UK. </w:t>
      </w:r>
    </w:p>
    <w:p w:rsidR="004C7B8D" w:rsidRDefault="004C7B8D" w:rsidP="007863FF">
      <w:pPr>
        <w:pStyle w:val="Default"/>
        <w:spacing w:line="360" w:lineRule="auto"/>
        <w:rPr>
          <w:color w:val="auto"/>
        </w:rPr>
      </w:pPr>
    </w:p>
    <w:p w:rsidR="00A13BAC" w:rsidRPr="007863FF" w:rsidRDefault="00A13BAC" w:rsidP="007863FF">
      <w:pPr>
        <w:pStyle w:val="Default"/>
        <w:spacing w:line="360" w:lineRule="auto"/>
        <w:rPr>
          <w:color w:val="auto"/>
        </w:rPr>
      </w:pPr>
      <w:r w:rsidRPr="007863FF">
        <w:rPr>
          <w:color w:val="auto"/>
        </w:rPr>
        <w:t>Official enquiries</w:t>
      </w:r>
      <w:r w:rsidR="004C7B8D">
        <w:rPr>
          <w:color w:val="auto"/>
        </w:rPr>
        <w:t>,</w:t>
      </w:r>
      <w:r w:rsidRPr="007863FF">
        <w:rPr>
          <w:color w:val="auto"/>
        </w:rPr>
        <w:t xml:space="preserve"> and well publicised cases</w:t>
      </w:r>
      <w:r w:rsidR="004C7B8D">
        <w:rPr>
          <w:color w:val="auto"/>
        </w:rPr>
        <w:t>,</w:t>
      </w:r>
      <w:r w:rsidRPr="007863FF">
        <w:rPr>
          <w:color w:val="auto"/>
        </w:rPr>
        <w:t xml:space="preserve"> have demonstrated how unfair and inhuman these rules have proved to be.</w:t>
      </w:r>
      <w:r w:rsidR="00D74933" w:rsidRPr="007863FF">
        <w:rPr>
          <w:color w:val="auto"/>
        </w:rPr>
        <w:t xml:space="preserve">  </w:t>
      </w:r>
      <w:r w:rsidRPr="007863FF">
        <w:rPr>
          <w:color w:val="auto"/>
        </w:rPr>
        <w:t>A particular injustice is where someone has the necessary means to sponsor an elderly relative to join the family in the U.K.</w:t>
      </w:r>
      <w:r w:rsidR="004C7B8D">
        <w:rPr>
          <w:color w:val="auto"/>
        </w:rPr>
        <w:t>,</w:t>
      </w:r>
      <w:r w:rsidRPr="007863FF">
        <w:rPr>
          <w:color w:val="auto"/>
        </w:rPr>
        <w:t xml:space="preserve"> they are often told that </w:t>
      </w:r>
      <w:r w:rsidR="00D74933" w:rsidRPr="007863FF">
        <w:rPr>
          <w:color w:val="auto"/>
        </w:rPr>
        <w:t>they have proved that they can therefore support grandfather or grandmother outside the U.K. and the visa is denied.</w:t>
      </w:r>
    </w:p>
    <w:p w:rsidR="004C7B8D" w:rsidRDefault="004C7B8D" w:rsidP="007863FF">
      <w:pPr>
        <w:pStyle w:val="Default"/>
        <w:spacing w:line="360" w:lineRule="auto"/>
        <w:rPr>
          <w:color w:val="auto"/>
        </w:rPr>
      </w:pPr>
    </w:p>
    <w:p w:rsidR="006E690B" w:rsidRDefault="00D74933" w:rsidP="004C7B8D">
      <w:pPr>
        <w:pStyle w:val="Default"/>
        <w:spacing w:line="360" w:lineRule="auto"/>
        <w:rPr>
          <w:b/>
          <w:sz w:val="28"/>
          <w:szCs w:val="28"/>
        </w:rPr>
      </w:pPr>
      <w:r w:rsidRPr="007863FF">
        <w:rPr>
          <w:color w:val="auto"/>
        </w:rPr>
        <w:t>In South Yorkshire in many of the poorer areas household income in working families is actually lower than the income requirements</w:t>
      </w:r>
      <w:r w:rsidR="007863FF">
        <w:rPr>
          <w:color w:val="auto"/>
        </w:rPr>
        <w:t xml:space="preserve"> necessary</w:t>
      </w:r>
      <w:r w:rsidRPr="007863FF">
        <w:rPr>
          <w:color w:val="auto"/>
        </w:rPr>
        <w:t xml:space="preserve"> to sponsor spouses and children.</w:t>
      </w:r>
      <w:r w:rsidR="004C7B8D">
        <w:rPr>
          <w:color w:val="auto"/>
        </w:rPr>
        <w:t xml:space="preserve"> </w:t>
      </w:r>
      <w:r w:rsidR="007863FF">
        <w:rPr>
          <w:color w:val="auto"/>
        </w:rPr>
        <w:t xml:space="preserve">All parties talk of ‘family friendly’ </w:t>
      </w:r>
      <w:r w:rsidR="00CB43BC">
        <w:rPr>
          <w:color w:val="auto"/>
        </w:rPr>
        <w:t>policies but the rules on family migration keep families apart. The 2012 rules on family migration should be repealed and income thresholds for sponsorship of family members abolished.</w:t>
      </w:r>
    </w:p>
    <w:p w:rsidR="006E690B" w:rsidRPr="006E690B" w:rsidRDefault="006E690B" w:rsidP="00920A56">
      <w:pPr>
        <w:spacing w:line="360" w:lineRule="auto"/>
        <w:rPr>
          <w:rFonts w:ascii="Arial" w:hAnsi="Arial" w:cs="Arial"/>
          <w:b/>
          <w:sz w:val="28"/>
          <w:szCs w:val="28"/>
        </w:rPr>
      </w:pPr>
    </w:p>
    <w:sectPr w:rsidR="006E690B" w:rsidRPr="006E690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F2D" w:rsidRDefault="00AB4F2D" w:rsidP="00EB1B85">
      <w:pPr>
        <w:spacing w:after="0" w:line="240" w:lineRule="auto"/>
      </w:pPr>
      <w:r>
        <w:separator/>
      </w:r>
    </w:p>
  </w:endnote>
  <w:endnote w:type="continuationSeparator" w:id="0">
    <w:p w:rsidR="00AB4F2D" w:rsidRDefault="00AB4F2D" w:rsidP="00EB1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F2D" w:rsidRDefault="00AB4F2D" w:rsidP="00EB1B85">
      <w:pPr>
        <w:spacing w:after="0" w:line="240" w:lineRule="auto"/>
      </w:pPr>
      <w:r>
        <w:separator/>
      </w:r>
    </w:p>
  </w:footnote>
  <w:footnote w:type="continuationSeparator" w:id="0">
    <w:p w:rsidR="00AB4F2D" w:rsidRDefault="00AB4F2D" w:rsidP="00EB1B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1258789"/>
      <w:docPartObj>
        <w:docPartGallery w:val="Page Numbers (Top of Page)"/>
        <w:docPartUnique/>
      </w:docPartObj>
    </w:sdtPr>
    <w:sdtEndPr>
      <w:rPr>
        <w:noProof/>
      </w:rPr>
    </w:sdtEndPr>
    <w:sdtContent>
      <w:p w:rsidR="00EB1B85" w:rsidRDefault="00EB1B85">
        <w:pPr>
          <w:pStyle w:val="Header"/>
        </w:pPr>
        <w:r>
          <w:fldChar w:fldCharType="begin"/>
        </w:r>
        <w:r>
          <w:instrText xml:space="preserve"> PAGE   \* MERGEFORMAT </w:instrText>
        </w:r>
        <w:r>
          <w:fldChar w:fldCharType="separate"/>
        </w:r>
        <w:r w:rsidR="006624F1">
          <w:rPr>
            <w:noProof/>
          </w:rPr>
          <w:t>1</w:t>
        </w:r>
        <w:r>
          <w:rPr>
            <w:noProof/>
          </w:rPr>
          <w:fldChar w:fldCharType="end"/>
        </w:r>
      </w:p>
    </w:sdtContent>
  </w:sdt>
  <w:p w:rsidR="00EB1B85" w:rsidRDefault="00EB1B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A40DBB"/>
    <w:multiLevelType w:val="hybridMultilevel"/>
    <w:tmpl w:val="91004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90B"/>
    <w:rsid w:val="00024281"/>
    <w:rsid w:val="001C4B52"/>
    <w:rsid w:val="002234D8"/>
    <w:rsid w:val="002813D7"/>
    <w:rsid w:val="002C788E"/>
    <w:rsid w:val="004716F8"/>
    <w:rsid w:val="004C7B8D"/>
    <w:rsid w:val="00534D76"/>
    <w:rsid w:val="005674C9"/>
    <w:rsid w:val="00593C2F"/>
    <w:rsid w:val="005B5EBB"/>
    <w:rsid w:val="00614121"/>
    <w:rsid w:val="006624F1"/>
    <w:rsid w:val="006E690B"/>
    <w:rsid w:val="007863FF"/>
    <w:rsid w:val="00854FF2"/>
    <w:rsid w:val="008F3B82"/>
    <w:rsid w:val="00920A56"/>
    <w:rsid w:val="00924542"/>
    <w:rsid w:val="009F2334"/>
    <w:rsid w:val="00A13BAC"/>
    <w:rsid w:val="00AB4F2D"/>
    <w:rsid w:val="00AB6537"/>
    <w:rsid w:val="00C03CA8"/>
    <w:rsid w:val="00C35787"/>
    <w:rsid w:val="00C36616"/>
    <w:rsid w:val="00CB43BC"/>
    <w:rsid w:val="00D35C5F"/>
    <w:rsid w:val="00D74933"/>
    <w:rsid w:val="00E24BF7"/>
    <w:rsid w:val="00EB1B85"/>
    <w:rsid w:val="00EE14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90B"/>
    <w:pPr>
      <w:ind w:left="720"/>
      <w:contextualSpacing/>
    </w:pPr>
  </w:style>
  <w:style w:type="paragraph" w:styleId="Header">
    <w:name w:val="header"/>
    <w:basedOn w:val="Normal"/>
    <w:link w:val="HeaderChar"/>
    <w:uiPriority w:val="99"/>
    <w:unhideWhenUsed/>
    <w:rsid w:val="00EB1B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1B85"/>
  </w:style>
  <w:style w:type="paragraph" w:styleId="Footer">
    <w:name w:val="footer"/>
    <w:basedOn w:val="Normal"/>
    <w:link w:val="FooterChar"/>
    <w:uiPriority w:val="99"/>
    <w:unhideWhenUsed/>
    <w:rsid w:val="00EB1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1B85"/>
  </w:style>
  <w:style w:type="paragraph" w:customStyle="1" w:styleId="Default">
    <w:name w:val="Default"/>
    <w:rsid w:val="00A13BAC"/>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90B"/>
    <w:pPr>
      <w:ind w:left="720"/>
      <w:contextualSpacing/>
    </w:pPr>
  </w:style>
  <w:style w:type="paragraph" w:styleId="Header">
    <w:name w:val="header"/>
    <w:basedOn w:val="Normal"/>
    <w:link w:val="HeaderChar"/>
    <w:uiPriority w:val="99"/>
    <w:unhideWhenUsed/>
    <w:rsid w:val="00EB1B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1B85"/>
  </w:style>
  <w:style w:type="paragraph" w:styleId="Footer">
    <w:name w:val="footer"/>
    <w:basedOn w:val="Normal"/>
    <w:link w:val="FooterChar"/>
    <w:uiPriority w:val="99"/>
    <w:unhideWhenUsed/>
    <w:rsid w:val="00EB1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1B85"/>
  </w:style>
  <w:style w:type="paragraph" w:customStyle="1" w:styleId="Default">
    <w:name w:val="Default"/>
    <w:rsid w:val="00A13BA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167620">
      <w:bodyDiv w:val="1"/>
      <w:marLeft w:val="0"/>
      <w:marRight w:val="0"/>
      <w:marTop w:val="0"/>
      <w:marBottom w:val="0"/>
      <w:divBdr>
        <w:top w:val="none" w:sz="0" w:space="0" w:color="auto"/>
        <w:left w:val="none" w:sz="0" w:space="0" w:color="auto"/>
        <w:bottom w:val="none" w:sz="0" w:space="0" w:color="auto"/>
        <w:right w:val="none" w:sz="0" w:space="0" w:color="auto"/>
      </w:divBdr>
      <w:divsChild>
        <w:div w:id="1942688903">
          <w:marLeft w:val="0"/>
          <w:marRight w:val="0"/>
          <w:marTop w:val="0"/>
          <w:marBottom w:val="0"/>
          <w:divBdr>
            <w:top w:val="none" w:sz="0" w:space="0" w:color="auto"/>
            <w:left w:val="none" w:sz="0" w:space="0" w:color="auto"/>
            <w:bottom w:val="none" w:sz="0" w:space="0" w:color="auto"/>
            <w:right w:val="none" w:sz="0" w:space="0" w:color="auto"/>
          </w:divBdr>
        </w:div>
        <w:div w:id="446433847">
          <w:marLeft w:val="0"/>
          <w:marRight w:val="0"/>
          <w:marTop w:val="0"/>
          <w:marBottom w:val="0"/>
          <w:divBdr>
            <w:top w:val="none" w:sz="0" w:space="0" w:color="auto"/>
            <w:left w:val="none" w:sz="0" w:space="0" w:color="auto"/>
            <w:bottom w:val="none" w:sz="0" w:space="0" w:color="auto"/>
            <w:right w:val="none" w:sz="0" w:space="0" w:color="auto"/>
          </w:divBdr>
        </w:div>
        <w:div w:id="1902907704">
          <w:marLeft w:val="0"/>
          <w:marRight w:val="0"/>
          <w:marTop w:val="0"/>
          <w:marBottom w:val="0"/>
          <w:divBdr>
            <w:top w:val="none" w:sz="0" w:space="0" w:color="auto"/>
            <w:left w:val="none" w:sz="0" w:space="0" w:color="auto"/>
            <w:bottom w:val="none" w:sz="0" w:space="0" w:color="auto"/>
            <w:right w:val="none" w:sz="0" w:space="0" w:color="auto"/>
          </w:divBdr>
        </w:div>
        <w:div w:id="715741662">
          <w:marLeft w:val="0"/>
          <w:marRight w:val="0"/>
          <w:marTop w:val="0"/>
          <w:marBottom w:val="0"/>
          <w:divBdr>
            <w:top w:val="none" w:sz="0" w:space="0" w:color="auto"/>
            <w:left w:val="none" w:sz="0" w:space="0" w:color="auto"/>
            <w:bottom w:val="none" w:sz="0" w:space="0" w:color="auto"/>
            <w:right w:val="none" w:sz="0" w:space="0" w:color="auto"/>
          </w:divBdr>
        </w:div>
        <w:div w:id="1264535303">
          <w:marLeft w:val="0"/>
          <w:marRight w:val="0"/>
          <w:marTop w:val="0"/>
          <w:marBottom w:val="0"/>
          <w:divBdr>
            <w:top w:val="none" w:sz="0" w:space="0" w:color="auto"/>
            <w:left w:val="none" w:sz="0" w:space="0" w:color="auto"/>
            <w:bottom w:val="none" w:sz="0" w:space="0" w:color="auto"/>
            <w:right w:val="none" w:sz="0" w:space="0" w:color="auto"/>
          </w:divBdr>
        </w:div>
        <w:div w:id="1926106198">
          <w:marLeft w:val="0"/>
          <w:marRight w:val="0"/>
          <w:marTop w:val="0"/>
          <w:marBottom w:val="0"/>
          <w:divBdr>
            <w:top w:val="none" w:sz="0" w:space="0" w:color="auto"/>
            <w:left w:val="none" w:sz="0" w:space="0" w:color="auto"/>
            <w:bottom w:val="none" w:sz="0" w:space="0" w:color="auto"/>
            <w:right w:val="none" w:sz="0" w:space="0" w:color="auto"/>
          </w:divBdr>
        </w:div>
        <w:div w:id="1250506081">
          <w:marLeft w:val="0"/>
          <w:marRight w:val="0"/>
          <w:marTop w:val="0"/>
          <w:marBottom w:val="0"/>
          <w:divBdr>
            <w:top w:val="none" w:sz="0" w:space="0" w:color="auto"/>
            <w:left w:val="none" w:sz="0" w:space="0" w:color="auto"/>
            <w:bottom w:val="none" w:sz="0" w:space="0" w:color="auto"/>
            <w:right w:val="none" w:sz="0" w:space="0" w:color="auto"/>
          </w:divBdr>
        </w:div>
        <w:div w:id="1437561522">
          <w:marLeft w:val="0"/>
          <w:marRight w:val="0"/>
          <w:marTop w:val="0"/>
          <w:marBottom w:val="0"/>
          <w:divBdr>
            <w:top w:val="none" w:sz="0" w:space="0" w:color="auto"/>
            <w:left w:val="none" w:sz="0" w:space="0" w:color="auto"/>
            <w:bottom w:val="none" w:sz="0" w:space="0" w:color="auto"/>
            <w:right w:val="none" w:sz="0" w:space="0" w:color="auto"/>
          </w:divBdr>
        </w:div>
        <w:div w:id="1134257364">
          <w:marLeft w:val="0"/>
          <w:marRight w:val="0"/>
          <w:marTop w:val="0"/>
          <w:marBottom w:val="0"/>
          <w:divBdr>
            <w:top w:val="none" w:sz="0" w:space="0" w:color="auto"/>
            <w:left w:val="none" w:sz="0" w:space="0" w:color="auto"/>
            <w:bottom w:val="none" w:sz="0" w:space="0" w:color="auto"/>
            <w:right w:val="none" w:sz="0" w:space="0" w:color="auto"/>
          </w:divBdr>
        </w:div>
        <w:div w:id="882523445">
          <w:marLeft w:val="0"/>
          <w:marRight w:val="0"/>
          <w:marTop w:val="0"/>
          <w:marBottom w:val="0"/>
          <w:divBdr>
            <w:top w:val="none" w:sz="0" w:space="0" w:color="auto"/>
            <w:left w:val="none" w:sz="0" w:space="0" w:color="auto"/>
            <w:bottom w:val="none" w:sz="0" w:space="0" w:color="auto"/>
            <w:right w:val="none" w:sz="0" w:space="0" w:color="auto"/>
          </w:divBdr>
        </w:div>
        <w:div w:id="1137143495">
          <w:marLeft w:val="0"/>
          <w:marRight w:val="0"/>
          <w:marTop w:val="0"/>
          <w:marBottom w:val="0"/>
          <w:divBdr>
            <w:top w:val="none" w:sz="0" w:space="0" w:color="auto"/>
            <w:left w:val="none" w:sz="0" w:space="0" w:color="auto"/>
            <w:bottom w:val="none" w:sz="0" w:space="0" w:color="auto"/>
            <w:right w:val="none" w:sz="0" w:space="0" w:color="auto"/>
          </w:divBdr>
        </w:div>
        <w:div w:id="12196212">
          <w:marLeft w:val="0"/>
          <w:marRight w:val="0"/>
          <w:marTop w:val="0"/>
          <w:marBottom w:val="0"/>
          <w:divBdr>
            <w:top w:val="none" w:sz="0" w:space="0" w:color="auto"/>
            <w:left w:val="none" w:sz="0" w:space="0" w:color="auto"/>
            <w:bottom w:val="none" w:sz="0" w:space="0" w:color="auto"/>
            <w:right w:val="none" w:sz="0" w:space="0" w:color="auto"/>
          </w:divBdr>
        </w:div>
      </w:divsChild>
    </w:div>
    <w:div w:id="264965909">
      <w:bodyDiv w:val="1"/>
      <w:marLeft w:val="0"/>
      <w:marRight w:val="0"/>
      <w:marTop w:val="0"/>
      <w:marBottom w:val="0"/>
      <w:divBdr>
        <w:top w:val="none" w:sz="0" w:space="0" w:color="auto"/>
        <w:left w:val="none" w:sz="0" w:space="0" w:color="auto"/>
        <w:bottom w:val="none" w:sz="0" w:space="0" w:color="auto"/>
        <w:right w:val="none" w:sz="0" w:space="0" w:color="auto"/>
      </w:divBdr>
      <w:divsChild>
        <w:div w:id="176778391">
          <w:marLeft w:val="0"/>
          <w:marRight w:val="0"/>
          <w:marTop w:val="0"/>
          <w:marBottom w:val="0"/>
          <w:divBdr>
            <w:top w:val="none" w:sz="0" w:space="0" w:color="auto"/>
            <w:left w:val="none" w:sz="0" w:space="0" w:color="auto"/>
            <w:bottom w:val="none" w:sz="0" w:space="0" w:color="auto"/>
            <w:right w:val="none" w:sz="0" w:space="0" w:color="auto"/>
          </w:divBdr>
          <w:divsChild>
            <w:div w:id="1948191313">
              <w:marLeft w:val="0"/>
              <w:marRight w:val="0"/>
              <w:marTop w:val="0"/>
              <w:marBottom w:val="0"/>
              <w:divBdr>
                <w:top w:val="none" w:sz="0" w:space="0" w:color="auto"/>
                <w:left w:val="none" w:sz="0" w:space="0" w:color="auto"/>
                <w:bottom w:val="none" w:sz="0" w:space="0" w:color="auto"/>
                <w:right w:val="none" w:sz="0" w:space="0" w:color="auto"/>
              </w:divBdr>
            </w:div>
            <w:div w:id="1028334176">
              <w:marLeft w:val="0"/>
              <w:marRight w:val="0"/>
              <w:marTop w:val="0"/>
              <w:marBottom w:val="0"/>
              <w:divBdr>
                <w:top w:val="none" w:sz="0" w:space="0" w:color="auto"/>
                <w:left w:val="none" w:sz="0" w:space="0" w:color="auto"/>
                <w:bottom w:val="none" w:sz="0" w:space="0" w:color="auto"/>
                <w:right w:val="none" w:sz="0" w:space="0" w:color="auto"/>
              </w:divBdr>
            </w:div>
            <w:div w:id="1580943233">
              <w:marLeft w:val="0"/>
              <w:marRight w:val="0"/>
              <w:marTop w:val="0"/>
              <w:marBottom w:val="0"/>
              <w:divBdr>
                <w:top w:val="none" w:sz="0" w:space="0" w:color="auto"/>
                <w:left w:val="none" w:sz="0" w:space="0" w:color="auto"/>
                <w:bottom w:val="none" w:sz="0" w:space="0" w:color="auto"/>
                <w:right w:val="none" w:sz="0" w:space="0" w:color="auto"/>
              </w:divBdr>
            </w:div>
            <w:div w:id="1304313930">
              <w:marLeft w:val="0"/>
              <w:marRight w:val="0"/>
              <w:marTop w:val="0"/>
              <w:marBottom w:val="0"/>
              <w:divBdr>
                <w:top w:val="none" w:sz="0" w:space="0" w:color="auto"/>
                <w:left w:val="none" w:sz="0" w:space="0" w:color="auto"/>
                <w:bottom w:val="none" w:sz="0" w:space="0" w:color="auto"/>
                <w:right w:val="none" w:sz="0" w:space="0" w:color="auto"/>
              </w:divBdr>
            </w:div>
            <w:div w:id="1596936618">
              <w:marLeft w:val="0"/>
              <w:marRight w:val="0"/>
              <w:marTop w:val="0"/>
              <w:marBottom w:val="0"/>
              <w:divBdr>
                <w:top w:val="none" w:sz="0" w:space="0" w:color="auto"/>
                <w:left w:val="none" w:sz="0" w:space="0" w:color="auto"/>
                <w:bottom w:val="none" w:sz="0" w:space="0" w:color="auto"/>
                <w:right w:val="none" w:sz="0" w:space="0" w:color="auto"/>
              </w:divBdr>
            </w:div>
            <w:div w:id="2059666158">
              <w:marLeft w:val="0"/>
              <w:marRight w:val="0"/>
              <w:marTop w:val="0"/>
              <w:marBottom w:val="0"/>
              <w:divBdr>
                <w:top w:val="none" w:sz="0" w:space="0" w:color="auto"/>
                <w:left w:val="none" w:sz="0" w:space="0" w:color="auto"/>
                <w:bottom w:val="none" w:sz="0" w:space="0" w:color="auto"/>
                <w:right w:val="none" w:sz="0" w:space="0" w:color="auto"/>
              </w:divBdr>
            </w:div>
            <w:div w:id="1574581623">
              <w:marLeft w:val="0"/>
              <w:marRight w:val="0"/>
              <w:marTop w:val="0"/>
              <w:marBottom w:val="0"/>
              <w:divBdr>
                <w:top w:val="none" w:sz="0" w:space="0" w:color="auto"/>
                <w:left w:val="none" w:sz="0" w:space="0" w:color="auto"/>
                <w:bottom w:val="none" w:sz="0" w:space="0" w:color="auto"/>
                <w:right w:val="none" w:sz="0" w:space="0" w:color="auto"/>
              </w:divBdr>
            </w:div>
            <w:div w:id="1016617870">
              <w:marLeft w:val="0"/>
              <w:marRight w:val="0"/>
              <w:marTop w:val="0"/>
              <w:marBottom w:val="0"/>
              <w:divBdr>
                <w:top w:val="none" w:sz="0" w:space="0" w:color="auto"/>
                <w:left w:val="none" w:sz="0" w:space="0" w:color="auto"/>
                <w:bottom w:val="none" w:sz="0" w:space="0" w:color="auto"/>
                <w:right w:val="none" w:sz="0" w:space="0" w:color="auto"/>
              </w:divBdr>
            </w:div>
            <w:div w:id="1885867785">
              <w:marLeft w:val="0"/>
              <w:marRight w:val="0"/>
              <w:marTop w:val="0"/>
              <w:marBottom w:val="0"/>
              <w:divBdr>
                <w:top w:val="none" w:sz="0" w:space="0" w:color="auto"/>
                <w:left w:val="none" w:sz="0" w:space="0" w:color="auto"/>
                <w:bottom w:val="none" w:sz="0" w:space="0" w:color="auto"/>
                <w:right w:val="none" w:sz="0" w:space="0" w:color="auto"/>
              </w:divBdr>
            </w:div>
            <w:div w:id="1635333530">
              <w:marLeft w:val="0"/>
              <w:marRight w:val="0"/>
              <w:marTop w:val="0"/>
              <w:marBottom w:val="0"/>
              <w:divBdr>
                <w:top w:val="none" w:sz="0" w:space="0" w:color="auto"/>
                <w:left w:val="none" w:sz="0" w:space="0" w:color="auto"/>
                <w:bottom w:val="none" w:sz="0" w:space="0" w:color="auto"/>
                <w:right w:val="none" w:sz="0" w:space="0" w:color="auto"/>
              </w:divBdr>
            </w:div>
            <w:div w:id="1876774374">
              <w:marLeft w:val="0"/>
              <w:marRight w:val="0"/>
              <w:marTop w:val="0"/>
              <w:marBottom w:val="0"/>
              <w:divBdr>
                <w:top w:val="none" w:sz="0" w:space="0" w:color="auto"/>
                <w:left w:val="none" w:sz="0" w:space="0" w:color="auto"/>
                <w:bottom w:val="none" w:sz="0" w:space="0" w:color="auto"/>
                <w:right w:val="none" w:sz="0" w:space="0" w:color="auto"/>
              </w:divBdr>
            </w:div>
            <w:div w:id="418019469">
              <w:marLeft w:val="0"/>
              <w:marRight w:val="0"/>
              <w:marTop w:val="0"/>
              <w:marBottom w:val="0"/>
              <w:divBdr>
                <w:top w:val="none" w:sz="0" w:space="0" w:color="auto"/>
                <w:left w:val="none" w:sz="0" w:space="0" w:color="auto"/>
                <w:bottom w:val="none" w:sz="0" w:space="0" w:color="auto"/>
                <w:right w:val="none" w:sz="0" w:space="0" w:color="auto"/>
              </w:divBdr>
            </w:div>
            <w:div w:id="1880311571">
              <w:marLeft w:val="0"/>
              <w:marRight w:val="0"/>
              <w:marTop w:val="0"/>
              <w:marBottom w:val="0"/>
              <w:divBdr>
                <w:top w:val="none" w:sz="0" w:space="0" w:color="auto"/>
                <w:left w:val="none" w:sz="0" w:space="0" w:color="auto"/>
                <w:bottom w:val="none" w:sz="0" w:space="0" w:color="auto"/>
                <w:right w:val="none" w:sz="0" w:space="0" w:color="auto"/>
              </w:divBdr>
            </w:div>
            <w:div w:id="1297030237">
              <w:marLeft w:val="0"/>
              <w:marRight w:val="0"/>
              <w:marTop w:val="0"/>
              <w:marBottom w:val="0"/>
              <w:divBdr>
                <w:top w:val="none" w:sz="0" w:space="0" w:color="auto"/>
                <w:left w:val="none" w:sz="0" w:space="0" w:color="auto"/>
                <w:bottom w:val="none" w:sz="0" w:space="0" w:color="auto"/>
                <w:right w:val="none" w:sz="0" w:space="0" w:color="auto"/>
              </w:divBdr>
            </w:div>
            <w:div w:id="661271718">
              <w:marLeft w:val="0"/>
              <w:marRight w:val="0"/>
              <w:marTop w:val="0"/>
              <w:marBottom w:val="0"/>
              <w:divBdr>
                <w:top w:val="none" w:sz="0" w:space="0" w:color="auto"/>
                <w:left w:val="none" w:sz="0" w:space="0" w:color="auto"/>
                <w:bottom w:val="none" w:sz="0" w:space="0" w:color="auto"/>
                <w:right w:val="none" w:sz="0" w:space="0" w:color="auto"/>
              </w:divBdr>
            </w:div>
            <w:div w:id="1791783669">
              <w:marLeft w:val="0"/>
              <w:marRight w:val="0"/>
              <w:marTop w:val="0"/>
              <w:marBottom w:val="0"/>
              <w:divBdr>
                <w:top w:val="none" w:sz="0" w:space="0" w:color="auto"/>
                <w:left w:val="none" w:sz="0" w:space="0" w:color="auto"/>
                <w:bottom w:val="none" w:sz="0" w:space="0" w:color="auto"/>
                <w:right w:val="none" w:sz="0" w:space="0" w:color="auto"/>
              </w:divBdr>
            </w:div>
            <w:div w:id="1568878627">
              <w:marLeft w:val="0"/>
              <w:marRight w:val="0"/>
              <w:marTop w:val="0"/>
              <w:marBottom w:val="0"/>
              <w:divBdr>
                <w:top w:val="none" w:sz="0" w:space="0" w:color="auto"/>
                <w:left w:val="none" w:sz="0" w:space="0" w:color="auto"/>
                <w:bottom w:val="none" w:sz="0" w:space="0" w:color="auto"/>
                <w:right w:val="none" w:sz="0" w:space="0" w:color="auto"/>
              </w:divBdr>
            </w:div>
            <w:div w:id="1270552194">
              <w:marLeft w:val="0"/>
              <w:marRight w:val="0"/>
              <w:marTop w:val="0"/>
              <w:marBottom w:val="0"/>
              <w:divBdr>
                <w:top w:val="none" w:sz="0" w:space="0" w:color="auto"/>
                <w:left w:val="none" w:sz="0" w:space="0" w:color="auto"/>
                <w:bottom w:val="none" w:sz="0" w:space="0" w:color="auto"/>
                <w:right w:val="none" w:sz="0" w:space="0" w:color="auto"/>
              </w:divBdr>
            </w:div>
            <w:div w:id="88699746">
              <w:marLeft w:val="0"/>
              <w:marRight w:val="0"/>
              <w:marTop w:val="0"/>
              <w:marBottom w:val="0"/>
              <w:divBdr>
                <w:top w:val="none" w:sz="0" w:space="0" w:color="auto"/>
                <w:left w:val="none" w:sz="0" w:space="0" w:color="auto"/>
                <w:bottom w:val="none" w:sz="0" w:space="0" w:color="auto"/>
                <w:right w:val="none" w:sz="0" w:space="0" w:color="auto"/>
              </w:divBdr>
            </w:div>
            <w:div w:id="509489953">
              <w:marLeft w:val="0"/>
              <w:marRight w:val="0"/>
              <w:marTop w:val="0"/>
              <w:marBottom w:val="0"/>
              <w:divBdr>
                <w:top w:val="none" w:sz="0" w:space="0" w:color="auto"/>
                <w:left w:val="none" w:sz="0" w:space="0" w:color="auto"/>
                <w:bottom w:val="none" w:sz="0" w:space="0" w:color="auto"/>
                <w:right w:val="none" w:sz="0" w:space="0" w:color="auto"/>
              </w:divBdr>
            </w:div>
            <w:div w:id="572399268">
              <w:marLeft w:val="0"/>
              <w:marRight w:val="0"/>
              <w:marTop w:val="0"/>
              <w:marBottom w:val="0"/>
              <w:divBdr>
                <w:top w:val="none" w:sz="0" w:space="0" w:color="auto"/>
                <w:left w:val="none" w:sz="0" w:space="0" w:color="auto"/>
                <w:bottom w:val="none" w:sz="0" w:space="0" w:color="auto"/>
                <w:right w:val="none" w:sz="0" w:space="0" w:color="auto"/>
              </w:divBdr>
            </w:div>
            <w:div w:id="236743921">
              <w:marLeft w:val="0"/>
              <w:marRight w:val="0"/>
              <w:marTop w:val="0"/>
              <w:marBottom w:val="0"/>
              <w:divBdr>
                <w:top w:val="none" w:sz="0" w:space="0" w:color="auto"/>
                <w:left w:val="none" w:sz="0" w:space="0" w:color="auto"/>
                <w:bottom w:val="none" w:sz="0" w:space="0" w:color="auto"/>
                <w:right w:val="none" w:sz="0" w:space="0" w:color="auto"/>
              </w:divBdr>
            </w:div>
            <w:div w:id="2108575242">
              <w:marLeft w:val="0"/>
              <w:marRight w:val="0"/>
              <w:marTop w:val="0"/>
              <w:marBottom w:val="0"/>
              <w:divBdr>
                <w:top w:val="none" w:sz="0" w:space="0" w:color="auto"/>
                <w:left w:val="none" w:sz="0" w:space="0" w:color="auto"/>
                <w:bottom w:val="none" w:sz="0" w:space="0" w:color="auto"/>
                <w:right w:val="none" w:sz="0" w:space="0" w:color="auto"/>
              </w:divBdr>
            </w:div>
            <w:div w:id="1929583898">
              <w:marLeft w:val="0"/>
              <w:marRight w:val="0"/>
              <w:marTop w:val="0"/>
              <w:marBottom w:val="0"/>
              <w:divBdr>
                <w:top w:val="none" w:sz="0" w:space="0" w:color="auto"/>
                <w:left w:val="none" w:sz="0" w:space="0" w:color="auto"/>
                <w:bottom w:val="none" w:sz="0" w:space="0" w:color="auto"/>
                <w:right w:val="none" w:sz="0" w:space="0" w:color="auto"/>
              </w:divBdr>
            </w:div>
            <w:div w:id="276520716">
              <w:marLeft w:val="0"/>
              <w:marRight w:val="0"/>
              <w:marTop w:val="0"/>
              <w:marBottom w:val="0"/>
              <w:divBdr>
                <w:top w:val="none" w:sz="0" w:space="0" w:color="auto"/>
                <w:left w:val="none" w:sz="0" w:space="0" w:color="auto"/>
                <w:bottom w:val="none" w:sz="0" w:space="0" w:color="auto"/>
                <w:right w:val="none" w:sz="0" w:space="0" w:color="auto"/>
              </w:divBdr>
            </w:div>
            <w:div w:id="1974556456">
              <w:marLeft w:val="0"/>
              <w:marRight w:val="0"/>
              <w:marTop w:val="0"/>
              <w:marBottom w:val="0"/>
              <w:divBdr>
                <w:top w:val="none" w:sz="0" w:space="0" w:color="auto"/>
                <w:left w:val="none" w:sz="0" w:space="0" w:color="auto"/>
                <w:bottom w:val="none" w:sz="0" w:space="0" w:color="auto"/>
                <w:right w:val="none" w:sz="0" w:space="0" w:color="auto"/>
              </w:divBdr>
            </w:div>
            <w:div w:id="1083339640">
              <w:marLeft w:val="0"/>
              <w:marRight w:val="0"/>
              <w:marTop w:val="0"/>
              <w:marBottom w:val="0"/>
              <w:divBdr>
                <w:top w:val="none" w:sz="0" w:space="0" w:color="auto"/>
                <w:left w:val="none" w:sz="0" w:space="0" w:color="auto"/>
                <w:bottom w:val="none" w:sz="0" w:space="0" w:color="auto"/>
                <w:right w:val="none" w:sz="0" w:space="0" w:color="auto"/>
              </w:divBdr>
            </w:div>
            <w:div w:id="1919631970">
              <w:marLeft w:val="0"/>
              <w:marRight w:val="0"/>
              <w:marTop w:val="0"/>
              <w:marBottom w:val="0"/>
              <w:divBdr>
                <w:top w:val="none" w:sz="0" w:space="0" w:color="auto"/>
                <w:left w:val="none" w:sz="0" w:space="0" w:color="auto"/>
                <w:bottom w:val="none" w:sz="0" w:space="0" w:color="auto"/>
                <w:right w:val="none" w:sz="0" w:space="0" w:color="auto"/>
              </w:divBdr>
            </w:div>
            <w:div w:id="932858357">
              <w:marLeft w:val="0"/>
              <w:marRight w:val="0"/>
              <w:marTop w:val="0"/>
              <w:marBottom w:val="0"/>
              <w:divBdr>
                <w:top w:val="none" w:sz="0" w:space="0" w:color="auto"/>
                <w:left w:val="none" w:sz="0" w:space="0" w:color="auto"/>
                <w:bottom w:val="none" w:sz="0" w:space="0" w:color="auto"/>
                <w:right w:val="none" w:sz="0" w:space="0" w:color="auto"/>
              </w:divBdr>
            </w:div>
            <w:div w:id="1444574622">
              <w:marLeft w:val="0"/>
              <w:marRight w:val="0"/>
              <w:marTop w:val="0"/>
              <w:marBottom w:val="0"/>
              <w:divBdr>
                <w:top w:val="none" w:sz="0" w:space="0" w:color="auto"/>
                <w:left w:val="none" w:sz="0" w:space="0" w:color="auto"/>
                <w:bottom w:val="none" w:sz="0" w:space="0" w:color="auto"/>
                <w:right w:val="none" w:sz="0" w:space="0" w:color="auto"/>
              </w:divBdr>
            </w:div>
            <w:div w:id="1409692897">
              <w:marLeft w:val="0"/>
              <w:marRight w:val="0"/>
              <w:marTop w:val="0"/>
              <w:marBottom w:val="0"/>
              <w:divBdr>
                <w:top w:val="none" w:sz="0" w:space="0" w:color="auto"/>
                <w:left w:val="none" w:sz="0" w:space="0" w:color="auto"/>
                <w:bottom w:val="none" w:sz="0" w:space="0" w:color="auto"/>
                <w:right w:val="none" w:sz="0" w:space="0" w:color="auto"/>
              </w:divBdr>
            </w:div>
            <w:div w:id="887036500">
              <w:marLeft w:val="0"/>
              <w:marRight w:val="0"/>
              <w:marTop w:val="0"/>
              <w:marBottom w:val="0"/>
              <w:divBdr>
                <w:top w:val="none" w:sz="0" w:space="0" w:color="auto"/>
                <w:left w:val="none" w:sz="0" w:space="0" w:color="auto"/>
                <w:bottom w:val="none" w:sz="0" w:space="0" w:color="auto"/>
                <w:right w:val="none" w:sz="0" w:space="0" w:color="auto"/>
              </w:divBdr>
            </w:div>
            <w:div w:id="455176918">
              <w:marLeft w:val="0"/>
              <w:marRight w:val="0"/>
              <w:marTop w:val="0"/>
              <w:marBottom w:val="0"/>
              <w:divBdr>
                <w:top w:val="none" w:sz="0" w:space="0" w:color="auto"/>
                <w:left w:val="none" w:sz="0" w:space="0" w:color="auto"/>
                <w:bottom w:val="none" w:sz="0" w:space="0" w:color="auto"/>
                <w:right w:val="none" w:sz="0" w:space="0" w:color="auto"/>
              </w:divBdr>
            </w:div>
            <w:div w:id="615408147">
              <w:marLeft w:val="0"/>
              <w:marRight w:val="0"/>
              <w:marTop w:val="0"/>
              <w:marBottom w:val="0"/>
              <w:divBdr>
                <w:top w:val="none" w:sz="0" w:space="0" w:color="auto"/>
                <w:left w:val="none" w:sz="0" w:space="0" w:color="auto"/>
                <w:bottom w:val="none" w:sz="0" w:space="0" w:color="auto"/>
                <w:right w:val="none" w:sz="0" w:space="0" w:color="auto"/>
              </w:divBdr>
            </w:div>
            <w:div w:id="648050237">
              <w:marLeft w:val="0"/>
              <w:marRight w:val="0"/>
              <w:marTop w:val="0"/>
              <w:marBottom w:val="0"/>
              <w:divBdr>
                <w:top w:val="none" w:sz="0" w:space="0" w:color="auto"/>
                <w:left w:val="none" w:sz="0" w:space="0" w:color="auto"/>
                <w:bottom w:val="none" w:sz="0" w:space="0" w:color="auto"/>
                <w:right w:val="none" w:sz="0" w:space="0" w:color="auto"/>
              </w:divBdr>
            </w:div>
            <w:div w:id="807823644">
              <w:marLeft w:val="0"/>
              <w:marRight w:val="0"/>
              <w:marTop w:val="0"/>
              <w:marBottom w:val="0"/>
              <w:divBdr>
                <w:top w:val="none" w:sz="0" w:space="0" w:color="auto"/>
                <w:left w:val="none" w:sz="0" w:space="0" w:color="auto"/>
                <w:bottom w:val="none" w:sz="0" w:space="0" w:color="auto"/>
                <w:right w:val="none" w:sz="0" w:space="0" w:color="auto"/>
              </w:divBdr>
            </w:div>
            <w:div w:id="1833638131">
              <w:marLeft w:val="0"/>
              <w:marRight w:val="0"/>
              <w:marTop w:val="0"/>
              <w:marBottom w:val="0"/>
              <w:divBdr>
                <w:top w:val="none" w:sz="0" w:space="0" w:color="auto"/>
                <w:left w:val="none" w:sz="0" w:space="0" w:color="auto"/>
                <w:bottom w:val="none" w:sz="0" w:space="0" w:color="auto"/>
                <w:right w:val="none" w:sz="0" w:space="0" w:color="auto"/>
              </w:divBdr>
            </w:div>
            <w:div w:id="810027475">
              <w:marLeft w:val="0"/>
              <w:marRight w:val="0"/>
              <w:marTop w:val="0"/>
              <w:marBottom w:val="0"/>
              <w:divBdr>
                <w:top w:val="none" w:sz="0" w:space="0" w:color="auto"/>
                <w:left w:val="none" w:sz="0" w:space="0" w:color="auto"/>
                <w:bottom w:val="none" w:sz="0" w:space="0" w:color="auto"/>
                <w:right w:val="none" w:sz="0" w:space="0" w:color="auto"/>
              </w:divBdr>
            </w:div>
            <w:div w:id="168802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1139</Words>
  <Characters>6498</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NRC</Company>
  <LinksUpToDate>false</LinksUpToDate>
  <CharactersWithSpaces>7622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Grayson</dc:creator>
  <cp:lastModifiedBy>Stuart Crosthwaite</cp:lastModifiedBy>
  <cp:revision>2</cp:revision>
  <dcterms:created xsi:type="dcterms:W3CDTF">2015-04-09T14:43:00Z</dcterms:created>
  <dcterms:modified xsi:type="dcterms:W3CDTF">2015-04-09T14:43:00Z</dcterms:modified>
</cp:coreProperties>
</file>